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FF42E0" w:rsidTr="007D4109">
        <w:trPr>
          <w:trHeight w:hRule="exact" w:val="2325"/>
        </w:trPr>
        <w:tc>
          <w:tcPr>
            <w:tcW w:w="4683" w:type="dxa"/>
          </w:tcPr>
          <w:p w:rsidR="007D4109" w:rsidRPr="004B170A" w:rsidRDefault="007D4109" w:rsidP="007D4109">
            <w:pPr>
              <w:pStyle w:val="Adressat"/>
              <w:rPr>
                <w:rFonts w:ascii="Arial" w:hAnsi="Arial"/>
              </w:rPr>
            </w:pPr>
          </w:p>
        </w:tc>
        <w:tc>
          <w:tcPr>
            <w:tcW w:w="1800" w:type="dxa"/>
          </w:tcPr>
          <w:p w:rsidR="007D4109" w:rsidRPr="004B170A" w:rsidRDefault="007D4109" w:rsidP="007D4109">
            <w:pPr>
              <w:pStyle w:val="Adressat"/>
              <w:rPr>
                <w:rFonts w:ascii="Arial" w:hAnsi="Arial"/>
              </w:rPr>
            </w:pPr>
          </w:p>
        </w:tc>
        <w:tc>
          <w:tcPr>
            <w:tcW w:w="3148" w:type="dxa"/>
          </w:tcPr>
          <w:p w:rsidR="007D4109" w:rsidRPr="00B7216F" w:rsidRDefault="007D4109" w:rsidP="008709B4">
            <w:pPr>
              <w:pStyle w:val="Fuzeile"/>
              <w:tabs>
                <w:tab w:val="clear" w:pos="4536"/>
                <w:tab w:val="clear" w:pos="9072"/>
              </w:tabs>
              <w:rPr>
                <w:rFonts w:ascii="Arial" w:hAnsi="Arial"/>
                <w:lang w:val="de-CH"/>
              </w:rPr>
            </w:pPr>
            <w:r w:rsidRPr="00B7216F">
              <w:rPr>
                <w:rFonts w:ascii="Arial" w:hAnsi="Arial"/>
                <w:lang w:val="de-CH"/>
              </w:rPr>
              <w:t>Würth AG</w:t>
            </w:r>
          </w:p>
          <w:p w:rsidR="007D4109" w:rsidRPr="00B7216F" w:rsidRDefault="007D4109" w:rsidP="008709B4">
            <w:pPr>
              <w:pStyle w:val="Fuzeile"/>
              <w:tabs>
                <w:tab w:val="clear" w:pos="4536"/>
                <w:tab w:val="clear" w:pos="9072"/>
              </w:tabs>
              <w:rPr>
                <w:rFonts w:ascii="Arial" w:hAnsi="Arial"/>
                <w:lang w:val="de-CH"/>
              </w:rPr>
            </w:pPr>
            <w:r w:rsidRPr="00B7216F">
              <w:rPr>
                <w:rFonts w:ascii="Arial" w:hAnsi="Arial"/>
                <w:lang w:val="de-CH"/>
              </w:rPr>
              <w:t>Dornwydenweg 11</w:t>
            </w:r>
          </w:p>
          <w:p w:rsidR="007D4109" w:rsidRPr="00B7216F" w:rsidRDefault="007D4109" w:rsidP="008709B4">
            <w:pPr>
              <w:pStyle w:val="Fuzeile"/>
              <w:tabs>
                <w:tab w:val="clear" w:pos="4536"/>
                <w:tab w:val="clear" w:pos="9072"/>
              </w:tabs>
              <w:rPr>
                <w:rFonts w:ascii="Arial" w:hAnsi="Arial"/>
                <w:lang w:val="de-CH"/>
              </w:rPr>
            </w:pPr>
            <w:r w:rsidRPr="00B7216F">
              <w:rPr>
                <w:rFonts w:ascii="Arial" w:hAnsi="Arial"/>
                <w:lang w:val="de-CH"/>
              </w:rPr>
              <w:t>4144 Arlesheim</w:t>
            </w:r>
          </w:p>
          <w:p w:rsidR="007D4109" w:rsidRPr="00B7216F" w:rsidRDefault="007D4109" w:rsidP="008709B4">
            <w:pPr>
              <w:pStyle w:val="Fuzeile"/>
              <w:tabs>
                <w:tab w:val="clear" w:pos="4536"/>
                <w:tab w:val="clear" w:pos="9072"/>
              </w:tabs>
              <w:rPr>
                <w:rFonts w:ascii="Arial" w:hAnsi="Arial"/>
                <w:lang w:val="de-CH"/>
              </w:rPr>
            </w:pPr>
          </w:p>
          <w:p w:rsidR="007D4109" w:rsidRPr="00B7216F" w:rsidRDefault="007D4109" w:rsidP="007D4109">
            <w:pPr>
              <w:pStyle w:val="Fuzeile"/>
              <w:tabs>
                <w:tab w:val="clear" w:pos="4536"/>
                <w:tab w:val="clear" w:pos="9072"/>
              </w:tabs>
              <w:rPr>
                <w:rFonts w:ascii="Arial" w:hAnsi="Arial"/>
                <w:lang w:val="de-CH"/>
              </w:rPr>
            </w:pPr>
            <w:r w:rsidRPr="00B7216F">
              <w:rPr>
                <w:rFonts w:ascii="Arial" w:hAnsi="Arial"/>
                <w:lang w:val="de-CH"/>
              </w:rPr>
              <w:t>T +41 61 705 91 11</w:t>
            </w:r>
          </w:p>
          <w:p w:rsidR="007D4109" w:rsidRPr="00B7216F" w:rsidRDefault="007D4109" w:rsidP="006E24E6">
            <w:pPr>
              <w:pStyle w:val="Fuzeile"/>
              <w:tabs>
                <w:tab w:val="clear" w:pos="4536"/>
                <w:tab w:val="clear" w:pos="9072"/>
              </w:tabs>
              <w:rPr>
                <w:rFonts w:ascii="Arial" w:hAnsi="Arial"/>
                <w:lang w:val="en-US"/>
              </w:rPr>
            </w:pPr>
            <w:r w:rsidRPr="00B7216F">
              <w:rPr>
                <w:rFonts w:ascii="Arial" w:hAnsi="Arial"/>
                <w:lang w:val="en-US"/>
              </w:rPr>
              <w:t>F +41 61 705 96 39</w:t>
            </w:r>
          </w:p>
          <w:p w:rsidR="007D4109" w:rsidRPr="00B7216F" w:rsidRDefault="007D4109" w:rsidP="008709B4">
            <w:pPr>
              <w:pStyle w:val="Fuzeile"/>
              <w:tabs>
                <w:tab w:val="clear" w:pos="4536"/>
                <w:tab w:val="clear" w:pos="9072"/>
              </w:tabs>
              <w:rPr>
                <w:rFonts w:ascii="Arial" w:hAnsi="Arial"/>
                <w:lang w:val="en-US"/>
              </w:rPr>
            </w:pPr>
            <w:r w:rsidRPr="00B7216F">
              <w:rPr>
                <w:rFonts w:ascii="Arial" w:hAnsi="Arial"/>
                <w:lang w:val="en-US"/>
              </w:rPr>
              <w:t>info@wuerth-ag.ch</w:t>
            </w:r>
          </w:p>
          <w:p w:rsidR="007D4109" w:rsidRPr="00B7216F" w:rsidRDefault="007D4109" w:rsidP="008709B4">
            <w:pPr>
              <w:pStyle w:val="Fuzeile"/>
              <w:tabs>
                <w:tab w:val="clear" w:pos="4536"/>
                <w:tab w:val="clear" w:pos="9072"/>
              </w:tabs>
              <w:rPr>
                <w:rFonts w:ascii="Arial" w:hAnsi="Arial"/>
                <w:lang w:val="en-US"/>
              </w:rPr>
            </w:pPr>
            <w:r w:rsidRPr="00B7216F">
              <w:rPr>
                <w:rFonts w:ascii="Arial" w:hAnsi="Arial"/>
                <w:lang w:val="en-US"/>
              </w:rPr>
              <w:t>www.wuerth-ag.ch</w:t>
            </w:r>
          </w:p>
          <w:p w:rsidR="007D4109" w:rsidRPr="00495865" w:rsidRDefault="007D4109" w:rsidP="008709B4">
            <w:pPr>
              <w:pStyle w:val="Fuzeile"/>
              <w:tabs>
                <w:tab w:val="clear" w:pos="4536"/>
                <w:tab w:val="clear" w:pos="9072"/>
              </w:tabs>
              <w:rPr>
                <w:rFonts w:ascii="Arial" w:hAnsi="Arial"/>
                <w:lang w:val="en-GB"/>
              </w:rPr>
            </w:pPr>
          </w:p>
          <w:p w:rsidR="007D4109" w:rsidRPr="00FF42E0" w:rsidRDefault="007D4109" w:rsidP="004728D8">
            <w:pPr>
              <w:pStyle w:val="Adressat"/>
              <w:rPr>
                <w:rFonts w:ascii="Arial" w:hAnsi="Arial"/>
              </w:rPr>
            </w:pPr>
            <w:r>
              <w:rPr>
                <w:rFonts w:ascii="Arial" w:hAnsi="Arial"/>
              </w:rPr>
              <w:t xml:space="preserve">Arlesheim, le </w:t>
            </w:r>
            <w:r w:rsidR="004728D8">
              <w:rPr>
                <w:rFonts w:ascii="Arial" w:hAnsi="Arial"/>
              </w:rPr>
              <w:t>16</w:t>
            </w:r>
            <w:bookmarkStart w:id="0" w:name="_GoBack"/>
            <w:bookmarkEnd w:id="0"/>
            <w:r>
              <w:rPr>
                <w:rFonts w:ascii="Arial" w:hAnsi="Arial"/>
              </w:rPr>
              <w:t>/03/2018</w:t>
            </w:r>
          </w:p>
        </w:tc>
      </w:tr>
    </w:tbl>
    <w:p w:rsidR="004B170A" w:rsidRPr="00FF42E0" w:rsidRDefault="00091F47" w:rsidP="006F0337">
      <w:pPr>
        <w:rPr>
          <w:rStyle w:val="strong2"/>
          <w:rFonts w:ascii="Arial" w:hAnsi="Arial"/>
          <w:b/>
          <w:sz w:val="28"/>
          <w:szCs w:val="28"/>
        </w:rPr>
      </w:pPr>
      <w:r>
        <w:rPr>
          <w:rStyle w:val="strong2"/>
          <w:rFonts w:ascii="Arial" w:hAnsi="Arial"/>
          <w:b/>
          <w:sz w:val="28"/>
          <w:szCs w:val="28"/>
        </w:rPr>
        <w:t>Würth AG ouvre un Shop des Artisans à Vernier</w:t>
      </w:r>
    </w:p>
    <w:p w:rsidR="004B170A" w:rsidRPr="00FF42E0" w:rsidRDefault="004B170A" w:rsidP="006F0337">
      <w:pPr>
        <w:rPr>
          <w:rStyle w:val="strong2"/>
          <w:rFonts w:ascii="Arial" w:hAnsi="Arial"/>
        </w:rPr>
      </w:pPr>
    </w:p>
    <w:p w:rsidR="004B170A" w:rsidRPr="00C16B6D" w:rsidRDefault="00742756" w:rsidP="006F0337">
      <w:pPr>
        <w:rPr>
          <w:rFonts w:ascii="Arial" w:hAnsi="Arial"/>
          <w:b/>
        </w:rPr>
      </w:pPr>
      <w:r>
        <w:rPr>
          <w:rFonts w:ascii="Arial" w:hAnsi="Arial"/>
          <w:b/>
        </w:rPr>
        <w:t>Würth AG ouvre le 3 mai 2018 un nouveau Shop des Artisans, Route du Nant-d'Avril 56, à Vernier. Dans le Shop des Artisans, plus de 4'</w:t>
      </w:r>
      <w:r w:rsidR="0079136F">
        <w:rPr>
          <w:rFonts w:ascii="Arial" w:hAnsi="Arial"/>
          <w:b/>
        </w:rPr>
        <w:t>0</w:t>
      </w:r>
      <w:r>
        <w:rPr>
          <w:rFonts w:ascii="Arial" w:hAnsi="Arial"/>
          <w:b/>
        </w:rPr>
        <w:t>00 articles sont disponibles immédiatement pour les artisans de toutes les branches professionnelles.</w:t>
      </w:r>
    </w:p>
    <w:p w:rsidR="004B170A" w:rsidRDefault="004B170A" w:rsidP="006F0337">
      <w:pPr>
        <w:rPr>
          <w:rFonts w:ascii="Arial" w:hAnsi="Arial"/>
        </w:rPr>
      </w:pPr>
    </w:p>
    <w:p w:rsidR="008C2039" w:rsidRDefault="008C2039" w:rsidP="008C2039">
      <w:pPr>
        <w:rPr>
          <w:rFonts w:ascii="Arial" w:hAnsi="Arial"/>
        </w:rPr>
      </w:pPr>
      <w:r>
        <w:rPr>
          <w:rFonts w:ascii="Arial" w:hAnsi="Arial"/>
        </w:rPr>
        <w:t>L'assortiment comprend outils à main, machines, petites pièces auto, vis, chevilles, produits chimiques et produits de protection de la santé, jusqu'à des vêtement professionnels modernes et des chaussures de travail dans le MODYF</w:t>
      </w:r>
      <w:r>
        <w:rPr>
          <w:rFonts w:ascii="Arial" w:hAnsi="Arial"/>
          <w:vertAlign w:val="superscript"/>
        </w:rPr>
        <w:t>®</w:t>
      </w:r>
      <w:r>
        <w:rPr>
          <w:rFonts w:ascii="Arial" w:hAnsi="Arial"/>
        </w:rPr>
        <w:t xml:space="preserve"> Shop. Les produits sont présentés sur près de 550 mètres carrés, les clients bénéficient d'un conseil compétent, ils peuvent essayer les produits sur place et les comparer entre eux. Parfaitement bien situé près de l'autoroute A1, sortie Genève-Vernier, le magasin offre des places de parking gratuites directement sur place. Le Shop des Artisans est ouvert du lundi au jeudi de </w:t>
      </w:r>
      <w:r w:rsidR="00E15AB6">
        <w:rPr>
          <w:rFonts w:ascii="Arial" w:hAnsi="Arial"/>
        </w:rPr>
        <w:lastRenderedPageBreak/>
        <w:t>6.30</w:t>
      </w:r>
      <w:r>
        <w:rPr>
          <w:rFonts w:ascii="Arial" w:hAnsi="Arial"/>
        </w:rPr>
        <w:t xml:space="preserve"> à 12.00 heures et de 13.00 à 17.00 heures et le vendredi de </w:t>
      </w:r>
      <w:r w:rsidR="00E15AB6">
        <w:rPr>
          <w:rFonts w:ascii="Arial" w:hAnsi="Arial"/>
        </w:rPr>
        <w:t>6.30</w:t>
      </w:r>
      <w:r>
        <w:rPr>
          <w:rFonts w:ascii="Arial" w:hAnsi="Arial"/>
        </w:rPr>
        <w:t xml:space="preserve"> à 12.00 heures et de 13.00 à 16.00 heures.</w:t>
      </w:r>
    </w:p>
    <w:p w:rsidR="00713040" w:rsidRPr="008C2039" w:rsidRDefault="00713040" w:rsidP="008C2039">
      <w:pPr>
        <w:rPr>
          <w:rFonts w:ascii="Arial" w:hAnsi="Arial"/>
        </w:rPr>
      </w:pPr>
    </w:p>
    <w:p w:rsidR="008C2039" w:rsidRPr="008C2039" w:rsidRDefault="008C2039" w:rsidP="008C2039">
      <w:pPr>
        <w:rPr>
          <w:rFonts w:ascii="Arial" w:hAnsi="Arial"/>
        </w:rPr>
      </w:pPr>
      <w:r>
        <w:rPr>
          <w:rFonts w:ascii="Arial" w:hAnsi="Arial"/>
        </w:rPr>
        <w:t xml:space="preserve">Le Shop des Artisans fonctionne selon la devise «avancer, emballer, repartir». «Si un artisan de la région vient à manquer d'un article sur un chantier de construction ou de montage, il peut l'obtenir de suite dans le Shop sans avoir à renoncer à la qualité de haut niveau Würth et au conseil compétent» c'est ainsi qu'Eric Wissler, responsable des Shops des Artisans de la Région Ouest, explique le principe des Shops chez Würth. Et Florian Uhlmann, </w:t>
      </w:r>
      <w:r w:rsidR="00A17CA4">
        <w:rPr>
          <w:rFonts w:ascii="Arial" w:hAnsi="Arial"/>
        </w:rPr>
        <w:t>Responsable</w:t>
      </w:r>
      <w:r>
        <w:rPr>
          <w:rFonts w:ascii="Arial" w:hAnsi="Arial"/>
        </w:rPr>
        <w:t xml:space="preserve"> des ventes pour la Région Ouest, ajoute: «La fonction "Click &amp; Collect" de l'appli Würth va même encore plus loin. Avec elle, on peut commander en ligne ce dont on a besoin et récupérer la marchandise 60 minutes plus tard à peine dans l'un des 36 Shops des Artisans de Suisse, bien entendu aussi à Vernier.»</w:t>
      </w:r>
    </w:p>
    <w:p w:rsidR="008C2039" w:rsidRPr="00494913" w:rsidRDefault="008C2039" w:rsidP="008C2039">
      <w:pPr>
        <w:rPr>
          <w:rFonts w:ascii="Arial" w:hAnsi="Arial"/>
        </w:rPr>
      </w:pPr>
    </w:p>
    <w:p w:rsidR="00C52949" w:rsidRDefault="00C52949" w:rsidP="00F17A1C">
      <w:pPr>
        <w:pStyle w:val="Default"/>
        <w:spacing w:line="360" w:lineRule="auto"/>
        <w:rPr>
          <w:rFonts w:ascii="Arial" w:hAnsi="Arial"/>
        </w:rPr>
      </w:pPr>
      <w:r>
        <w:rPr>
          <w:rFonts w:ascii="Arial" w:hAnsi="Arial"/>
          <w:noProof/>
          <w:lang w:val="en-US"/>
        </w:rPr>
        <w:drawing>
          <wp:anchor distT="0" distB="0" distL="114300" distR="114300" simplePos="0" relativeHeight="251657216" behindDoc="1" locked="0" layoutInCell="1" allowOverlap="1" wp14:anchorId="6EE3E8F5" wp14:editId="386CE2E2">
            <wp:simplePos x="0" y="0"/>
            <wp:positionH relativeFrom="margin">
              <wp:posOffset>2152480</wp:posOffset>
            </wp:positionH>
            <wp:positionV relativeFrom="paragraph">
              <wp:posOffset>18111</wp:posOffset>
            </wp:positionV>
            <wp:extent cx="3963726" cy="2222500"/>
            <wp:effectExtent l="19050" t="19050" r="17780" b="2540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FAHRT_VERNIER_NEU_ab_05.2018.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963726" cy="2222500"/>
                    </a:xfrm>
                    <a:prstGeom prst="rect">
                      <a:avLst/>
                    </a:prstGeom>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Pr>
          <w:rFonts w:ascii="Arial" w:hAnsi="Arial"/>
        </w:rPr>
        <w:t>Würth AG, Shop des Artisans</w:t>
      </w:r>
    </w:p>
    <w:p w:rsidR="00C52949" w:rsidRDefault="00C52949" w:rsidP="00F17A1C">
      <w:pPr>
        <w:pStyle w:val="Default"/>
        <w:spacing w:line="360" w:lineRule="auto"/>
        <w:rPr>
          <w:rFonts w:ascii="Arial" w:hAnsi="Arial"/>
        </w:rPr>
      </w:pPr>
      <w:r>
        <w:rPr>
          <w:rFonts w:ascii="Arial" w:hAnsi="Arial"/>
        </w:rPr>
        <w:t>Route du Nant-d'Avril 56</w:t>
      </w:r>
    </w:p>
    <w:p w:rsidR="00C52949" w:rsidRDefault="00C52949" w:rsidP="00F17A1C">
      <w:pPr>
        <w:pStyle w:val="Default"/>
        <w:spacing w:line="360" w:lineRule="auto"/>
        <w:rPr>
          <w:rFonts w:ascii="Arial" w:hAnsi="Arial"/>
        </w:rPr>
      </w:pPr>
      <w:r>
        <w:rPr>
          <w:rFonts w:ascii="Arial" w:hAnsi="Arial"/>
        </w:rPr>
        <w:t>1214 Vernier (GE)</w:t>
      </w:r>
    </w:p>
    <w:p w:rsidR="00C52949" w:rsidRDefault="00C52949" w:rsidP="00F17A1C">
      <w:pPr>
        <w:pStyle w:val="Default"/>
        <w:spacing w:line="360" w:lineRule="auto"/>
        <w:rPr>
          <w:rFonts w:ascii="Arial" w:hAnsi="Arial"/>
        </w:rPr>
      </w:pPr>
      <w:r>
        <w:rPr>
          <w:rFonts w:ascii="Arial" w:hAnsi="Arial"/>
        </w:rPr>
        <w:t>Téléphone: +41 22 341 01 00</w:t>
      </w:r>
    </w:p>
    <w:p w:rsidR="00C52949" w:rsidRDefault="00494913" w:rsidP="00F17A1C">
      <w:pPr>
        <w:pStyle w:val="Default"/>
        <w:spacing w:line="360" w:lineRule="auto"/>
        <w:rPr>
          <w:rFonts w:ascii="Arial" w:hAnsi="Arial"/>
        </w:rPr>
      </w:pPr>
      <w:r w:rsidRPr="00494913">
        <w:rPr>
          <w:rFonts w:ascii="Arial" w:hAnsi="Arial"/>
        </w:rPr>
        <w:t>Courr</w:t>
      </w:r>
      <w:r w:rsidR="00C52949">
        <w:rPr>
          <w:rFonts w:ascii="Arial" w:hAnsi="Arial"/>
        </w:rPr>
        <w:t>iel:</w:t>
      </w:r>
    </w:p>
    <w:p w:rsidR="00C52949" w:rsidRDefault="00C52949" w:rsidP="00F17A1C">
      <w:pPr>
        <w:pStyle w:val="Default"/>
        <w:spacing w:line="360" w:lineRule="auto"/>
        <w:rPr>
          <w:rFonts w:ascii="Arial" w:hAnsi="Arial"/>
        </w:rPr>
      </w:pPr>
      <w:r>
        <w:rPr>
          <w:rFonts w:ascii="Arial" w:hAnsi="Arial"/>
        </w:rPr>
        <w:t>shop-vernier@wuerth-ag.ch</w:t>
      </w:r>
    </w:p>
    <w:p w:rsidR="00B64B4A" w:rsidRPr="00494913" w:rsidRDefault="00494913" w:rsidP="00F17A1C">
      <w:pPr>
        <w:pStyle w:val="Default"/>
        <w:spacing w:line="360" w:lineRule="auto"/>
        <w:rPr>
          <w:rFonts w:ascii="Arial" w:hAnsi="Arial"/>
        </w:rPr>
      </w:pPr>
      <w:r w:rsidRPr="00494913">
        <w:rPr>
          <w:rFonts w:ascii="Arial" w:hAnsi="Arial"/>
        </w:rPr>
        <w:t>www.handwerker-shop.ch</w:t>
      </w:r>
    </w:p>
    <w:p w:rsidR="00F17A1C" w:rsidRPr="00FF42E0" w:rsidRDefault="00F17A1C" w:rsidP="00F17A1C">
      <w:pPr>
        <w:pStyle w:val="Default"/>
        <w:spacing w:line="360" w:lineRule="auto"/>
        <w:rPr>
          <w:rFonts w:ascii="Arial" w:hAnsi="Arial" w:cs="Arial"/>
          <w:b/>
        </w:rPr>
      </w:pPr>
      <w:r>
        <w:rPr>
          <w:rFonts w:ascii="Arial" w:hAnsi="Arial"/>
          <w:b/>
        </w:rPr>
        <w:lastRenderedPageBreak/>
        <w:t>Images et légendes</w:t>
      </w:r>
    </w:p>
    <w:tbl>
      <w:tblPr>
        <w:tblStyle w:val="Tabellenraster"/>
        <w:tblW w:w="64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2268"/>
        <w:gridCol w:w="1843"/>
      </w:tblGrid>
      <w:tr w:rsidR="002B76D5" w:rsidTr="007D72EB">
        <w:trPr>
          <w:trHeight w:val="1978"/>
        </w:trPr>
        <w:tc>
          <w:tcPr>
            <w:tcW w:w="2376" w:type="dxa"/>
          </w:tcPr>
          <w:p w:rsidR="002B76D5" w:rsidRDefault="007738D9" w:rsidP="007D72EB">
            <w:pPr>
              <w:pStyle w:val="Default"/>
              <w:spacing w:line="360" w:lineRule="auto"/>
              <w:jc w:val="center"/>
              <w:rPr>
                <w:rFonts w:ascii="Arial" w:hAnsi="Arial" w:cs="Arial"/>
              </w:rPr>
            </w:pPr>
            <w:r>
              <w:rPr>
                <w:rFonts w:ascii="Arial" w:hAnsi="Arial" w:cs="Arial"/>
                <w:noProof/>
                <w:lang w:val="en-US"/>
              </w:rPr>
              <w:drawing>
                <wp:inline distT="0" distB="0" distL="0" distR="0">
                  <wp:extent cx="1371600" cy="913765"/>
                  <wp:effectExtent l="0" t="0" r="0"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wres-0445004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71600" cy="913765"/>
                          </a:xfrm>
                          <a:prstGeom prst="rect">
                            <a:avLst/>
                          </a:prstGeom>
                        </pic:spPr>
                      </pic:pic>
                    </a:graphicData>
                  </a:graphic>
                </wp:inline>
              </w:drawing>
            </w:r>
          </w:p>
        </w:tc>
        <w:tc>
          <w:tcPr>
            <w:tcW w:w="2268" w:type="dxa"/>
          </w:tcPr>
          <w:p w:rsidR="002B76D5" w:rsidRDefault="007738D9" w:rsidP="007D72EB">
            <w:pPr>
              <w:pStyle w:val="Default"/>
              <w:spacing w:line="360" w:lineRule="auto"/>
              <w:rPr>
                <w:rFonts w:ascii="Arial" w:hAnsi="Arial" w:cs="Arial"/>
              </w:rPr>
            </w:pPr>
            <w:r>
              <w:rPr>
                <w:rFonts w:ascii="Arial" w:hAnsi="Arial" w:cs="Arial"/>
                <w:noProof/>
                <w:lang w:val="en-US"/>
              </w:rPr>
              <w:drawing>
                <wp:inline distT="0" distB="0" distL="0" distR="0">
                  <wp:extent cx="1303020" cy="868045"/>
                  <wp:effectExtent l="0" t="0" r="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wres-0535017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03020" cy="868045"/>
                          </a:xfrm>
                          <a:prstGeom prst="rect">
                            <a:avLst/>
                          </a:prstGeom>
                        </pic:spPr>
                      </pic:pic>
                    </a:graphicData>
                  </a:graphic>
                </wp:inline>
              </w:drawing>
            </w:r>
          </w:p>
        </w:tc>
        <w:tc>
          <w:tcPr>
            <w:tcW w:w="1843" w:type="dxa"/>
          </w:tcPr>
          <w:p w:rsidR="002B76D5" w:rsidRDefault="002B76D5" w:rsidP="007D72EB">
            <w:pPr>
              <w:pStyle w:val="Default"/>
              <w:spacing w:line="360" w:lineRule="auto"/>
              <w:jc w:val="center"/>
              <w:rPr>
                <w:rFonts w:ascii="Arial" w:hAnsi="Arial" w:cs="Arial"/>
              </w:rPr>
            </w:pPr>
            <w:r>
              <w:rPr>
                <w:rFonts w:ascii="Arial" w:hAnsi="Arial"/>
                <w:noProof/>
                <w:lang w:val="en-US"/>
              </w:rPr>
              <w:drawing>
                <wp:inline distT="0" distB="0" distL="0" distR="0" wp14:anchorId="273880FB" wp14:editId="3DB8D2D5">
                  <wp:extent cx="779071" cy="1173192"/>
                  <wp:effectExtent l="0" t="0" r="254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450024.jpg"/>
                          <pic:cNvPicPr/>
                        </pic:nvPicPr>
                        <pic:blipFill>
                          <a:blip r:embed="rId11">
                            <a:extLst>
                              <a:ext uri="{28A0092B-C50C-407E-A947-70E740481C1C}">
                                <a14:useLocalDpi xmlns:a14="http://schemas.microsoft.com/office/drawing/2010/main" val="0"/>
                              </a:ext>
                            </a:extLst>
                          </a:blip>
                          <a:stretch>
                            <a:fillRect/>
                          </a:stretch>
                        </pic:blipFill>
                        <pic:spPr>
                          <a:xfrm>
                            <a:off x="0" y="0"/>
                            <a:ext cx="781142" cy="1176311"/>
                          </a:xfrm>
                          <a:prstGeom prst="rect">
                            <a:avLst/>
                          </a:prstGeom>
                        </pic:spPr>
                      </pic:pic>
                    </a:graphicData>
                  </a:graphic>
                </wp:inline>
              </w:drawing>
            </w:r>
          </w:p>
        </w:tc>
      </w:tr>
      <w:tr w:rsidR="002B76D5" w:rsidTr="007D72EB">
        <w:tc>
          <w:tcPr>
            <w:tcW w:w="2376" w:type="dxa"/>
          </w:tcPr>
          <w:p w:rsidR="002B76D5" w:rsidRPr="002E563B" w:rsidRDefault="002B76D5" w:rsidP="007D72EB">
            <w:pPr>
              <w:pStyle w:val="Default"/>
              <w:spacing w:line="360" w:lineRule="auto"/>
              <w:rPr>
                <w:rFonts w:ascii="Arial" w:hAnsi="Arial" w:cs="Arial"/>
                <w:sz w:val="18"/>
                <w:szCs w:val="18"/>
              </w:rPr>
            </w:pPr>
            <w:r>
              <w:rPr>
                <w:rFonts w:ascii="Arial" w:hAnsi="Arial"/>
                <w:i/>
                <w:sz w:val="18"/>
                <w:szCs w:val="18"/>
              </w:rPr>
              <w:t>wuerth_shop_1.jpg</w:t>
            </w:r>
          </w:p>
        </w:tc>
        <w:tc>
          <w:tcPr>
            <w:tcW w:w="2268" w:type="dxa"/>
          </w:tcPr>
          <w:p w:rsidR="002B76D5" w:rsidRPr="002E563B" w:rsidRDefault="002B76D5" w:rsidP="007D72EB">
            <w:pPr>
              <w:pStyle w:val="Default"/>
              <w:spacing w:line="360" w:lineRule="auto"/>
              <w:rPr>
                <w:rFonts w:ascii="Arial" w:hAnsi="Arial" w:cs="Arial"/>
                <w:sz w:val="18"/>
                <w:szCs w:val="18"/>
              </w:rPr>
            </w:pPr>
            <w:r>
              <w:rPr>
                <w:rFonts w:ascii="Arial" w:hAnsi="Arial"/>
                <w:i/>
                <w:sz w:val="18"/>
                <w:szCs w:val="18"/>
              </w:rPr>
              <w:t>wuerth_shop_2.jpg</w:t>
            </w:r>
          </w:p>
        </w:tc>
        <w:tc>
          <w:tcPr>
            <w:tcW w:w="1843" w:type="dxa"/>
          </w:tcPr>
          <w:p w:rsidR="002B76D5" w:rsidRPr="002E563B" w:rsidRDefault="002B76D5" w:rsidP="007D72EB">
            <w:pPr>
              <w:pStyle w:val="Default"/>
              <w:spacing w:line="360" w:lineRule="auto"/>
              <w:rPr>
                <w:rFonts w:ascii="Arial" w:hAnsi="Arial" w:cs="Arial"/>
                <w:sz w:val="18"/>
                <w:szCs w:val="18"/>
              </w:rPr>
            </w:pPr>
            <w:r>
              <w:rPr>
                <w:rFonts w:ascii="Arial" w:hAnsi="Arial"/>
                <w:i/>
                <w:sz w:val="18"/>
                <w:szCs w:val="18"/>
              </w:rPr>
              <w:t>wuerth_shop_3.jpg</w:t>
            </w:r>
          </w:p>
        </w:tc>
      </w:tr>
      <w:tr w:rsidR="002B76D5" w:rsidTr="007D72EB">
        <w:tc>
          <w:tcPr>
            <w:tcW w:w="6487" w:type="dxa"/>
            <w:gridSpan w:val="3"/>
          </w:tcPr>
          <w:p w:rsidR="002B76D5" w:rsidRDefault="002B76D5" w:rsidP="007D72EB">
            <w:pPr>
              <w:pStyle w:val="Default"/>
              <w:spacing w:line="360" w:lineRule="auto"/>
              <w:rPr>
                <w:rFonts w:ascii="Arial" w:hAnsi="Arial" w:cs="Arial"/>
                <w:lang w:val="en-GB"/>
              </w:rPr>
            </w:pPr>
          </w:p>
        </w:tc>
      </w:tr>
      <w:tr w:rsidR="002B76D5" w:rsidRPr="002B76D5" w:rsidTr="007D72EB">
        <w:tc>
          <w:tcPr>
            <w:tcW w:w="6487" w:type="dxa"/>
            <w:gridSpan w:val="3"/>
          </w:tcPr>
          <w:p w:rsidR="002B76D5" w:rsidRPr="002B76D5" w:rsidRDefault="002B76D5" w:rsidP="002B76D5">
            <w:pPr>
              <w:pStyle w:val="Default"/>
              <w:spacing w:line="360" w:lineRule="auto"/>
              <w:rPr>
                <w:rFonts w:ascii="Arial" w:hAnsi="Arial" w:cs="Arial"/>
              </w:rPr>
            </w:pPr>
            <w:r>
              <w:rPr>
                <w:rFonts w:ascii="Arial" w:hAnsi="Arial"/>
              </w:rPr>
              <w:t>Proche. Encore plus proche. Würth !</w:t>
            </w:r>
          </w:p>
        </w:tc>
      </w:tr>
    </w:tbl>
    <w:p w:rsidR="00F17A1C" w:rsidRPr="00FF42E0" w:rsidRDefault="00F17A1C" w:rsidP="00F17A1C">
      <w:pPr>
        <w:spacing w:line="360" w:lineRule="auto"/>
        <w:rPr>
          <w:rFonts w:ascii="Arial" w:hAnsi="Arial"/>
          <w:b/>
          <w:bCs/>
        </w:rPr>
      </w:pPr>
    </w:p>
    <w:p w:rsidR="00F17A1C" w:rsidRPr="00FF42E0" w:rsidRDefault="00F17A1C" w:rsidP="00F17A1C">
      <w:pPr>
        <w:spacing w:line="360" w:lineRule="auto"/>
        <w:rPr>
          <w:rFonts w:ascii="Arial" w:hAnsi="Arial"/>
          <w:b/>
          <w:bCs/>
        </w:rPr>
      </w:pPr>
    </w:p>
    <w:p w:rsidR="00821895" w:rsidRPr="00FF42E0" w:rsidRDefault="00821895" w:rsidP="00CC119F">
      <w:pPr>
        <w:pStyle w:val="berschrift2"/>
        <w:rPr>
          <w:rFonts w:ascii="Arial" w:hAnsi="Arial"/>
          <w:b/>
        </w:rPr>
      </w:pPr>
      <w:r>
        <w:rPr>
          <w:rFonts w:ascii="Arial" w:hAnsi="Arial"/>
          <w:b/>
        </w:rPr>
        <w:t>Würth AG</w:t>
      </w:r>
    </w:p>
    <w:p w:rsidR="00821895" w:rsidRPr="00FF42E0" w:rsidRDefault="000D2303" w:rsidP="00CC119F">
      <w:pPr>
        <w:pStyle w:val="Boilerplate"/>
        <w:tabs>
          <w:tab w:val="clear" w:pos="4536"/>
          <w:tab w:val="clear" w:pos="9072"/>
        </w:tabs>
        <w:rPr>
          <w:rStyle w:val="Seitenzahl"/>
          <w:rFonts w:ascii="Arial" w:hAnsi="Arial"/>
        </w:rPr>
      </w:pPr>
      <w:r>
        <w:rPr>
          <w:rStyle w:val="Seitenzahl"/>
          <w:rFonts w:ascii="Arial" w:hAnsi="Arial"/>
        </w:rPr>
        <w:t>L'entreprise Würth AG, dont le siège est situé à Arlesheim (BL), fournit les artisans de toutes les branches professionnelles en matériel de fixation et de montage. La gamme de vente comprend plus de 100 000 pièces et dimensions: vis, accessoires de vissage, chevilles, produits chimico-techniques, ferrements de meubles et de constructions, outils, machines, matériel d'installation, protection du travail, équipements automobiles et gestion des stocks. L'entreprise, qui a été fondée en 1962, emploie quelque 600 personnes. Würth AG fait partie du groupe Würth actif à l'échelle mondiale.</w:t>
      </w:r>
    </w:p>
    <w:p w:rsidR="00821895" w:rsidRPr="00FF42E0" w:rsidRDefault="00821895" w:rsidP="00CC119F">
      <w:pPr>
        <w:pStyle w:val="Boilerplate"/>
        <w:tabs>
          <w:tab w:val="clear" w:pos="4536"/>
          <w:tab w:val="clear" w:pos="9072"/>
        </w:tabs>
        <w:rPr>
          <w:rStyle w:val="Seitenzahl"/>
          <w:rFonts w:ascii="Arial" w:hAnsi="Arial"/>
        </w:rPr>
      </w:pPr>
    </w:p>
    <w:p w:rsidR="00821895" w:rsidRPr="00FF42E0" w:rsidRDefault="00821895" w:rsidP="00CC119F">
      <w:pPr>
        <w:pStyle w:val="berschrift2"/>
        <w:rPr>
          <w:rFonts w:ascii="Arial" w:hAnsi="Arial"/>
          <w:b/>
        </w:rPr>
      </w:pPr>
      <w:r>
        <w:rPr>
          <w:rFonts w:ascii="Arial" w:hAnsi="Arial"/>
          <w:b/>
        </w:rPr>
        <w:t>Note</w:t>
      </w:r>
    </w:p>
    <w:p w:rsidR="00821895" w:rsidRPr="00FF42E0" w:rsidRDefault="00821895" w:rsidP="00133DE6">
      <w:pPr>
        <w:pStyle w:val="Boilerplate"/>
        <w:tabs>
          <w:tab w:val="clear" w:pos="4536"/>
          <w:tab w:val="clear" w:pos="9072"/>
        </w:tabs>
        <w:rPr>
          <w:rStyle w:val="Seitenzahl"/>
          <w:rFonts w:ascii="Arial" w:hAnsi="Arial"/>
        </w:rPr>
      </w:pPr>
      <w:r>
        <w:rPr>
          <w:rStyle w:val="Seitenzahl"/>
          <w:rFonts w:ascii="Arial" w:hAnsi="Arial"/>
        </w:rPr>
        <w:t>Les communiqués de presse et le matériel photo peuvent être téléchargés sur le site I</w:t>
      </w:r>
      <w:r w:rsidR="000D6B15">
        <w:rPr>
          <w:rStyle w:val="Seitenzahl"/>
          <w:rFonts w:ascii="Arial" w:hAnsi="Arial"/>
        </w:rPr>
        <w:t>nternet www.wuerth-ag.ch/medias</w:t>
      </w:r>
      <w:r>
        <w:rPr>
          <w:rStyle w:val="Seitenzahl"/>
          <w:rFonts w:ascii="Arial" w:hAnsi="Arial"/>
        </w:rPr>
        <w:t>.</w:t>
      </w:r>
    </w:p>
    <w:p w:rsidR="00821895" w:rsidRPr="00FF42E0" w:rsidRDefault="00821895" w:rsidP="00CC119F">
      <w:pPr>
        <w:pStyle w:val="Boilerplate"/>
        <w:tabs>
          <w:tab w:val="clear" w:pos="4536"/>
          <w:tab w:val="clear" w:pos="9072"/>
        </w:tabs>
        <w:rPr>
          <w:rStyle w:val="Seitenzahl"/>
          <w:rFonts w:ascii="Arial" w:hAnsi="Arial"/>
        </w:rPr>
      </w:pPr>
    </w:p>
    <w:p w:rsidR="00821895" w:rsidRPr="00FF42E0" w:rsidRDefault="00821895" w:rsidP="00CC119F">
      <w:pPr>
        <w:pStyle w:val="berschrift2"/>
        <w:rPr>
          <w:rFonts w:ascii="Arial" w:hAnsi="Arial"/>
          <w:b/>
        </w:rPr>
      </w:pPr>
      <w:r>
        <w:rPr>
          <w:rFonts w:ascii="Arial" w:hAnsi="Arial"/>
          <w:b/>
        </w:rPr>
        <w:t>Contact</w:t>
      </w:r>
    </w:p>
    <w:p w:rsidR="002E2C9F" w:rsidRPr="008D6DF8" w:rsidRDefault="002E2C9F" w:rsidP="002E2C9F">
      <w:pPr>
        <w:pStyle w:val="Boilerplate"/>
        <w:tabs>
          <w:tab w:val="clear" w:pos="4536"/>
          <w:tab w:val="clear" w:pos="9072"/>
        </w:tabs>
        <w:rPr>
          <w:rStyle w:val="Seitenzahl"/>
          <w:rFonts w:ascii="Arial" w:hAnsi="Arial"/>
        </w:rPr>
      </w:pPr>
      <w:r>
        <w:rPr>
          <w:rStyle w:val="Seitenzahl"/>
          <w:rFonts w:ascii="Arial" w:hAnsi="Arial"/>
        </w:rPr>
        <w:t>Florian Uhlmann, Responsable régional des ventes Suisse romande et Tessin</w:t>
      </w:r>
    </w:p>
    <w:p w:rsidR="002E2C9F" w:rsidRPr="008D6DF8" w:rsidRDefault="008D6DF8" w:rsidP="002E2C9F">
      <w:pPr>
        <w:pStyle w:val="Boilerplate"/>
        <w:tabs>
          <w:tab w:val="clear" w:pos="4536"/>
          <w:tab w:val="clear" w:pos="9072"/>
        </w:tabs>
        <w:rPr>
          <w:rStyle w:val="Seitenzahl"/>
          <w:rFonts w:ascii="Arial" w:hAnsi="Arial"/>
        </w:rPr>
      </w:pPr>
      <w:r>
        <w:rPr>
          <w:rStyle w:val="Seitenzahl"/>
          <w:rFonts w:ascii="Arial" w:hAnsi="Arial"/>
        </w:rPr>
        <w:t>M +41 79 698 00 02, florian.uhlmann@wuerth-ag.ch</w:t>
      </w:r>
    </w:p>
    <w:p w:rsidR="002E2C9F" w:rsidRPr="00025DE4" w:rsidRDefault="002E2C9F" w:rsidP="00CC119F">
      <w:pPr>
        <w:pStyle w:val="Boilerplate"/>
        <w:tabs>
          <w:tab w:val="clear" w:pos="4536"/>
          <w:tab w:val="clear" w:pos="9072"/>
        </w:tabs>
        <w:rPr>
          <w:rStyle w:val="Seitenzahl"/>
          <w:rFonts w:ascii="Arial" w:hAnsi="Arial"/>
          <w:lang w:val="fr-CH"/>
        </w:rPr>
      </w:pPr>
    </w:p>
    <w:p w:rsidR="007D4109" w:rsidRPr="00025DE4" w:rsidRDefault="002E2C9F" w:rsidP="00CC119F">
      <w:pPr>
        <w:pStyle w:val="Boilerplate"/>
        <w:tabs>
          <w:tab w:val="clear" w:pos="4536"/>
          <w:tab w:val="clear" w:pos="9072"/>
        </w:tabs>
        <w:rPr>
          <w:rStyle w:val="Seitenzahl"/>
          <w:rFonts w:ascii="Arial" w:hAnsi="Arial"/>
        </w:rPr>
      </w:pPr>
      <w:r>
        <w:rPr>
          <w:rStyle w:val="Seitenzahl"/>
          <w:rFonts w:ascii="Arial" w:hAnsi="Arial"/>
        </w:rPr>
        <w:t>Eric Wissler, Responsable des Shops Artisans Région Ouest</w:t>
      </w:r>
    </w:p>
    <w:p w:rsidR="001300E4" w:rsidRDefault="009E6616" w:rsidP="00CC119F">
      <w:pPr>
        <w:pStyle w:val="Boilerplate"/>
        <w:tabs>
          <w:tab w:val="clear" w:pos="4536"/>
          <w:tab w:val="clear" w:pos="9072"/>
        </w:tabs>
        <w:rPr>
          <w:rStyle w:val="Seitenzahl"/>
          <w:rFonts w:ascii="Arial" w:hAnsi="Arial"/>
        </w:rPr>
      </w:pPr>
      <w:r>
        <w:rPr>
          <w:rStyle w:val="Seitenzahl"/>
          <w:rFonts w:ascii="Arial" w:hAnsi="Arial"/>
        </w:rPr>
        <w:t>M +41 79 609 85 43, eric.wissler@wuerth-ag.ch</w:t>
      </w:r>
    </w:p>
    <w:p w:rsidR="00694138" w:rsidRDefault="00694138" w:rsidP="00CC119F">
      <w:pPr>
        <w:pStyle w:val="Boilerplate"/>
        <w:tabs>
          <w:tab w:val="clear" w:pos="4536"/>
          <w:tab w:val="clear" w:pos="9072"/>
        </w:tabs>
        <w:rPr>
          <w:rStyle w:val="Seitenzahl"/>
          <w:rFonts w:ascii="Arial" w:hAnsi="Arial"/>
          <w:lang w:val="fr-CH"/>
        </w:rPr>
      </w:pPr>
    </w:p>
    <w:p w:rsidR="00694138" w:rsidRPr="00495865" w:rsidRDefault="00694138" w:rsidP="00694138">
      <w:pPr>
        <w:pStyle w:val="Boilerplate"/>
        <w:tabs>
          <w:tab w:val="clear" w:pos="4536"/>
          <w:tab w:val="clear" w:pos="9072"/>
        </w:tabs>
        <w:rPr>
          <w:rStyle w:val="Seitenzahl"/>
          <w:rFonts w:ascii="Arial" w:hAnsi="Arial"/>
        </w:rPr>
      </w:pPr>
      <w:r>
        <w:rPr>
          <w:rStyle w:val="Seitenzahl"/>
          <w:rFonts w:ascii="Arial" w:hAnsi="Arial"/>
        </w:rPr>
        <w:t>Eva Appel</w:t>
      </w:r>
      <w:r w:rsidR="00B7216F">
        <w:rPr>
          <w:rStyle w:val="Seitenzahl"/>
          <w:rFonts w:ascii="Arial" w:hAnsi="Arial"/>
        </w:rPr>
        <w:t xml:space="preserve">, </w:t>
      </w:r>
      <w:r w:rsidR="00B7216F" w:rsidRPr="00B7216F">
        <w:rPr>
          <w:rStyle w:val="Seitenzahl"/>
          <w:rFonts w:ascii="Arial" w:hAnsi="Arial"/>
        </w:rPr>
        <w:t xml:space="preserve">Marketing | </w:t>
      </w:r>
      <w:r w:rsidR="00B7216F">
        <w:rPr>
          <w:rStyle w:val="Seitenzahl"/>
          <w:rFonts w:ascii="Arial" w:hAnsi="Arial"/>
        </w:rPr>
        <w:t>C</w:t>
      </w:r>
      <w:r w:rsidR="00B7216F" w:rsidRPr="00B7216F">
        <w:rPr>
          <w:rStyle w:val="Seitenzahl"/>
          <w:rFonts w:ascii="Arial" w:hAnsi="Arial"/>
        </w:rPr>
        <w:t>ommuni</w:t>
      </w:r>
      <w:r w:rsidR="00B7216F">
        <w:rPr>
          <w:rStyle w:val="Seitenzahl"/>
          <w:rFonts w:ascii="Arial" w:hAnsi="Arial"/>
        </w:rPr>
        <w:t>c</w:t>
      </w:r>
      <w:r w:rsidR="00B7216F" w:rsidRPr="00B7216F">
        <w:rPr>
          <w:rStyle w:val="Seitenzahl"/>
          <w:rFonts w:ascii="Arial" w:hAnsi="Arial"/>
        </w:rPr>
        <w:t>ation &amp; Branding</w:t>
      </w:r>
    </w:p>
    <w:p w:rsidR="00694138" w:rsidRPr="00694138" w:rsidRDefault="00694138" w:rsidP="00CC119F">
      <w:pPr>
        <w:pStyle w:val="Boilerplate"/>
        <w:tabs>
          <w:tab w:val="clear" w:pos="4536"/>
          <w:tab w:val="clear" w:pos="9072"/>
        </w:tabs>
        <w:rPr>
          <w:rFonts w:ascii="Arial" w:hAnsi="Arial"/>
        </w:rPr>
      </w:pPr>
      <w:r>
        <w:rPr>
          <w:rStyle w:val="Seitenzahl"/>
          <w:rFonts w:ascii="Arial" w:hAnsi="Arial"/>
        </w:rPr>
        <w:t>T +41 61 705 98 33, eva.appel@wuerth-ag.ch</w:t>
      </w:r>
    </w:p>
    <w:sectPr w:rsidR="00694138" w:rsidRPr="00694138" w:rsidSect="00F92EA6">
      <w:headerReference w:type="default" r:id="rId12"/>
      <w:footerReference w:type="default" r:id="rId13"/>
      <w:headerReference w:type="first" r:id="rId14"/>
      <w:footerReference w:type="first" r:id="rId15"/>
      <w:pgSz w:w="11906" w:h="16838" w:code="9"/>
      <w:pgMar w:top="2835" w:right="4196" w:bottom="2495"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F47" w:rsidRDefault="00091F47">
      <w:r>
        <w:separator/>
      </w:r>
    </w:p>
    <w:p w:rsidR="00091F47" w:rsidRDefault="00091F47"/>
  </w:endnote>
  <w:endnote w:type="continuationSeparator" w:id="0">
    <w:p w:rsidR="00091F47" w:rsidRDefault="00091F47">
      <w:r>
        <w:continuationSeparator/>
      </w:r>
    </w:p>
    <w:p w:rsidR="00091F47" w:rsidRDefault="00091F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uerth Book">
    <w:panose1 w:val="00000000000000000000"/>
    <w:charset w:val="00"/>
    <w:family w:val="auto"/>
    <w:pitch w:val="variable"/>
    <w:sig w:usb0="A00002BF" w:usb1="000060FB" w:usb2="00000000" w:usb3="00000000" w:csb0="0000009F" w:csb1="00000000"/>
  </w:font>
  <w:font w:name="Arial">
    <w:panose1 w:val="020B0604020202020204"/>
    <w:charset w:val="00"/>
    <w:family w:val="swiss"/>
    <w:pitch w:val="variable"/>
    <w:sig w:usb0="E0002AFF" w:usb1="C0007843" w:usb2="00000009" w:usb3="00000000" w:csb0="000001F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21002A87" w:usb1="00000000" w:usb2="00000000"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494913" w:rsidRDefault="00CA01D8">
    <w:pPr>
      <w:pStyle w:val="Fuzeile"/>
      <w:rPr>
        <w:rFonts w:ascii="Arial" w:hAnsi="Arial"/>
      </w:rPr>
    </w:pPr>
    <w:r w:rsidRPr="00494913">
      <w:rPr>
        <w:rFonts w:ascii="Arial" w:hAnsi="Arial"/>
      </w:rPr>
      <w:t xml:space="preserve">Page </w:t>
    </w:r>
    <w:r w:rsidRPr="00494913">
      <w:rPr>
        <w:rFonts w:ascii="Arial" w:hAnsi="Arial"/>
      </w:rPr>
      <w:fldChar w:fldCharType="begin"/>
    </w:r>
    <w:r w:rsidRPr="00494913">
      <w:rPr>
        <w:rFonts w:ascii="Arial" w:hAnsi="Arial"/>
      </w:rPr>
      <w:instrText xml:space="preserve"> PAGE </w:instrText>
    </w:r>
    <w:r w:rsidRPr="00494913">
      <w:rPr>
        <w:rFonts w:ascii="Arial" w:hAnsi="Arial"/>
      </w:rPr>
      <w:fldChar w:fldCharType="separate"/>
    </w:r>
    <w:r w:rsidR="004728D8">
      <w:rPr>
        <w:rFonts w:ascii="Arial" w:hAnsi="Arial"/>
        <w:noProof/>
      </w:rPr>
      <w:t>2</w:t>
    </w:r>
    <w:r w:rsidRPr="00494913">
      <w:rPr>
        <w:rFonts w:ascii="Arial" w:hAnsi="Arial"/>
      </w:rPr>
      <w:fldChar w:fldCharType="end"/>
    </w:r>
    <w:r w:rsidRPr="00494913">
      <w:rPr>
        <w:rFonts w:ascii="Arial" w:hAnsi="Arial"/>
      </w:rPr>
      <w:t xml:space="preserve"> de </w:t>
    </w:r>
    <w:r w:rsidRPr="00494913">
      <w:rPr>
        <w:rFonts w:ascii="Arial" w:hAnsi="Arial"/>
      </w:rPr>
      <w:fldChar w:fldCharType="begin"/>
    </w:r>
    <w:r w:rsidRPr="00494913">
      <w:rPr>
        <w:rFonts w:ascii="Arial" w:hAnsi="Arial"/>
      </w:rPr>
      <w:instrText xml:space="preserve"> NUMPAGES </w:instrText>
    </w:r>
    <w:r w:rsidRPr="00494913">
      <w:rPr>
        <w:rFonts w:ascii="Arial" w:hAnsi="Arial"/>
      </w:rPr>
      <w:fldChar w:fldCharType="separate"/>
    </w:r>
    <w:r w:rsidR="004728D8">
      <w:rPr>
        <w:rFonts w:ascii="Arial" w:hAnsi="Arial"/>
        <w:noProof/>
      </w:rPr>
      <w:t>3</w:t>
    </w:r>
    <w:r w:rsidRPr="00494913">
      <w:rP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DD7FE8" w:rsidRDefault="00821895" w:rsidP="00FF3EDA">
    <w:pPr>
      <w:spacing w:line="220" w:lineRule="exact"/>
      <w:rPr>
        <w:rFonts w:ascii="Arial" w:hAnsi="Arial"/>
        <w:sz w:val="16"/>
      </w:rPr>
    </w:pPr>
    <w:r>
      <w:rPr>
        <w:rStyle w:val="Seitenzahl"/>
        <w:rFonts w:ascii="Arial" w:hAnsi="Arial"/>
      </w:rPr>
      <w:t xml:space="preserve">Page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4728D8">
      <w:rPr>
        <w:rStyle w:val="Seitenzahl"/>
        <w:rFonts w:ascii="Arial" w:hAnsi="Arial"/>
        <w:noProof/>
      </w:rPr>
      <w:t>1</w:t>
    </w:r>
    <w:r w:rsidRPr="00FF42E0">
      <w:rPr>
        <w:rStyle w:val="Seitenzahl"/>
        <w:rFonts w:ascii="Arial" w:hAnsi="Arial"/>
      </w:rPr>
      <w:fldChar w:fldCharType="end"/>
    </w:r>
    <w:r>
      <w:rPr>
        <w:rStyle w:val="Seitenzahl"/>
        <w:rFonts w:ascii="Arial" w:hAnsi="Arial"/>
      </w:rPr>
      <w:t xml:space="preserve"> de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4728D8">
      <w:rPr>
        <w:rStyle w:val="Seitenzahl"/>
        <w:rFonts w:ascii="Arial" w:hAnsi="Arial"/>
        <w:noProof/>
      </w:rPr>
      <w:t>3</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F47" w:rsidRDefault="00091F47">
      <w:r>
        <w:separator/>
      </w:r>
    </w:p>
    <w:p w:rsidR="00091F47" w:rsidRDefault="00091F47"/>
  </w:footnote>
  <w:footnote w:type="continuationSeparator" w:id="0">
    <w:p w:rsidR="00091F47" w:rsidRDefault="00091F47">
      <w:r>
        <w:continuationSeparator/>
      </w:r>
    </w:p>
    <w:p w:rsidR="00091F47" w:rsidRDefault="00091F4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106641" w:rsidRDefault="0049708E">
    <w:pPr>
      <w:pStyle w:val="Kopfzeile"/>
      <w:rPr>
        <w:rFonts w:ascii="Arial" w:hAnsi="Arial"/>
      </w:rPr>
    </w:pPr>
    <w:r>
      <w:rPr>
        <w:rFonts w:ascii="Arial" w:hAnsi="Arial"/>
        <w:noProof/>
        <w:lang w:val="en-US" w:eastAsia="en-US"/>
      </w:rPr>
      <w:drawing>
        <wp:anchor distT="0" distB="0" distL="114300" distR="114300" simplePos="0" relativeHeight="251657216" behindDoc="0" locked="1" layoutInCell="0" allowOverlap="0" wp14:anchorId="76391845" wp14:editId="0765187D">
          <wp:simplePos x="0" y="0"/>
          <wp:positionH relativeFrom="page">
            <wp:posOffset>5036820</wp:posOffset>
          </wp:positionH>
          <wp:positionV relativeFrom="page">
            <wp:posOffset>485775</wp:posOffset>
          </wp:positionV>
          <wp:extent cx="1981200" cy="428625"/>
          <wp:effectExtent l="0" t="0" r="0" b="9525"/>
          <wp:wrapNone/>
          <wp:docPr id="6"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CA01D8" w:rsidRPr="00106641" w:rsidRDefault="00CA01D8">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DD7FE8" w:rsidRDefault="0049708E">
    <w:pPr>
      <w:pStyle w:val="Kopfzeile"/>
      <w:rPr>
        <w:rFonts w:ascii="Arial" w:hAnsi="Arial"/>
        <w:b/>
      </w:rPr>
    </w:pPr>
    <w:r>
      <w:rPr>
        <w:rFonts w:ascii="Arial" w:hAnsi="Arial"/>
        <w:b/>
        <w:noProof/>
        <w:lang w:val="en-US" w:eastAsia="en-US"/>
      </w:rPr>
      <w:drawing>
        <wp:anchor distT="0" distB="0" distL="114300" distR="114300" simplePos="0" relativeHeight="251655168" behindDoc="0" locked="1" layoutInCell="0" allowOverlap="0" wp14:anchorId="4C692BD5" wp14:editId="79C35B99">
          <wp:simplePos x="0" y="0"/>
          <wp:positionH relativeFrom="page">
            <wp:posOffset>5036820</wp:posOffset>
          </wp:positionH>
          <wp:positionV relativeFrom="page">
            <wp:posOffset>485775</wp:posOffset>
          </wp:positionV>
          <wp:extent cx="1981200" cy="428625"/>
          <wp:effectExtent l="0" t="0" r="0" b="9525"/>
          <wp:wrapNone/>
          <wp:docPr id="8"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8D2689" w:rsidRPr="00DD7FE8" w:rsidRDefault="008D2689">
    <w:pPr>
      <w:pStyle w:val="Kopfzeile"/>
      <w:rPr>
        <w:rFonts w:ascii="Arial" w:hAnsi="Arial"/>
        <w:b/>
      </w:rPr>
    </w:pPr>
  </w:p>
  <w:p w:rsidR="008D2689" w:rsidRPr="00DD7FE8" w:rsidRDefault="008D2689">
    <w:pPr>
      <w:pStyle w:val="Kopfzeile"/>
      <w:rPr>
        <w:rFonts w:ascii="Arial" w:hAnsi="Arial"/>
        <w:b/>
      </w:rPr>
    </w:pPr>
  </w:p>
  <w:p w:rsidR="008D2689" w:rsidRPr="00DD7FE8" w:rsidRDefault="00B7216F" w:rsidP="008D2689">
    <w:pPr>
      <w:pStyle w:val="Kopfzeile"/>
      <w:rPr>
        <w:rFonts w:ascii="Arial" w:hAnsi="Arial"/>
        <w:b/>
      </w:rPr>
    </w:pPr>
    <w:r w:rsidRPr="00FF42E0">
      <w:rPr>
        <w:rFonts w:ascii="Arial" w:hAnsi="Arial"/>
        <w:b/>
      </w:rPr>
      <w:t>COMMUNIQUÉ DE PRESSE</w:t>
    </w:r>
  </w:p>
  <w:p w:rsidR="00CA01D8" w:rsidRPr="00DD7FE8" w:rsidRDefault="00CA01D8">
    <w:pPr>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F47"/>
    <w:rsid w:val="00000179"/>
    <w:rsid w:val="00004532"/>
    <w:rsid w:val="00004C81"/>
    <w:rsid w:val="00025DE4"/>
    <w:rsid w:val="00041F05"/>
    <w:rsid w:val="000817C6"/>
    <w:rsid w:val="00091F47"/>
    <w:rsid w:val="000C06D8"/>
    <w:rsid w:val="000D2303"/>
    <w:rsid w:val="000D6B15"/>
    <w:rsid w:val="000F60C6"/>
    <w:rsid w:val="00106641"/>
    <w:rsid w:val="00112D15"/>
    <w:rsid w:val="001300E4"/>
    <w:rsid w:val="00133DE6"/>
    <w:rsid w:val="00135162"/>
    <w:rsid w:val="001402FB"/>
    <w:rsid w:val="001470C7"/>
    <w:rsid w:val="00153AC6"/>
    <w:rsid w:val="00155A18"/>
    <w:rsid w:val="001608C9"/>
    <w:rsid w:val="00172558"/>
    <w:rsid w:val="00182B7F"/>
    <w:rsid w:val="001857CD"/>
    <w:rsid w:val="001A6AA2"/>
    <w:rsid w:val="001B1F19"/>
    <w:rsid w:val="001F45E3"/>
    <w:rsid w:val="001F68E0"/>
    <w:rsid w:val="002007F7"/>
    <w:rsid w:val="00224B07"/>
    <w:rsid w:val="00232CB5"/>
    <w:rsid w:val="0023748A"/>
    <w:rsid w:val="00254517"/>
    <w:rsid w:val="002B3155"/>
    <w:rsid w:val="002B76D5"/>
    <w:rsid w:val="002C7D30"/>
    <w:rsid w:val="002C7F27"/>
    <w:rsid w:val="002E2C9F"/>
    <w:rsid w:val="00304D0B"/>
    <w:rsid w:val="00342C0F"/>
    <w:rsid w:val="003711B4"/>
    <w:rsid w:val="0037768B"/>
    <w:rsid w:val="00384311"/>
    <w:rsid w:val="003948A4"/>
    <w:rsid w:val="003C42E6"/>
    <w:rsid w:val="004123F3"/>
    <w:rsid w:val="00443EBB"/>
    <w:rsid w:val="00470676"/>
    <w:rsid w:val="004728D8"/>
    <w:rsid w:val="0048084E"/>
    <w:rsid w:val="00494211"/>
    <w:rsid w:val="00494913"/>
    <w:rsid w:val="00495865"/>
    <w:rsid w:val="00495901"/>
    <w:rsid w:val="0049708E"/>
    <w:rsid w:val="004B0671"/>
    <w:rsid w:val="004B170A"/>
    <w:rsid w:val="004C6FEF"/>
    <w:rsid w:val="004D169D"/>
    <w:rsid w:val="004D49C0"/>
    <w:rsid w:val="004E1589"/>
    <w:rsid w:val="0050497F"/>
    <w:rsid w:val="00517537"/>
    <w:rsid w:val="00523054"/>
    <w:rsid w:val="00542125"/>
    <w:rsid w:val="00556BC7"/>
    <w:rsid w:val="00560299"/>
    <w:rsid w:val="00583756"/>
    <w:rsid w:val="00591DB0"/>
    <w:rsid w:val="005C30AF"/>
    <w:rsid w:val="005C44C4"/>
    <w:rsid w:val="005D04BB"/>
    <w:rsid w:val="005E395E"/>
    <w:rsid w:val="005E7E41"/>
    <w:rsid w:val="005F25E9"/>
    <w:rsid w:val="00603D09"/>
    <w:rsid w:val="0061796E"/>
    <w:rsid w:val="00644649"/>
    <w:rsid w:val="00660F13"/>
    <w:rsid w:val="00671EE9"/>
    <w:rsid w:val="006845F0"/>
    <w:rsid w:val="00694138"/>
    <w:rsid w:val="006A5683"/>
    <w:rsid w:val="006D1842"/>
    <w:rsid w:val="006E24E6"/>
    <w:rsid w:val="006F0337"/>
    <w:rsid w:val="00713040"/>
    <w:rsid w:val="00714D2D"/>
    <w:rsid w:val="00722507"/>
    <w:rsid w:val="00742756"/>
    <w:rsid w:val="007738D9"/>
    <w:rsid w:val="0079136F"/>
    <w:rsid w:val="00791704"/>
    <w:rsid w:val="00791EE7"/>
    <w:rsid w:val="007B20F7"/>
    <w:rsid w:val="007B39CE"/>
    <w:rsid w:val="007B52F2"/>
    <w:rsid w:val="007D4109"/>
    <w:rsid w:val="007D4815"/>
    <w:rsid w:val="0082155A"/>
    <w:rsid w:val="00821895"/>
    <w:rsid w:val="00825D70"/>
    <w:rsid w:val="00845765"/>
    <w:rsid w:val="00846BF4"/>
    <w:rsid w:val="00853E69"/>
    <w:rsid w:val="008559BC"/>
    <w:rsid w:val="00867559"/>
    <w:rsid w:val="008709B4"/>
    <w:rsid w:val="00881DE4"/>
    <w:rsid w:val="00885234"/>
    <w:rsid w:val="008C2039"/>
    <w:rsid w:val="008D0D26"/>
    <w:rsid w:val="008D2689"/>
    <w:rsid w:val="008D6DF8"/>
    <w:rsid w:val="008F5250"/>
    <w:rsid w:val="0092510F"/>
    <w:rsid w:val="009426D5"/>
    <w:rsid w:val="00990878"/>
    <w:rsid w:val="009A7071"/>
    <w:rsid w:val="009B1676"/>
    <w:rsid w:val="009B69AC"/>
    <w:rsid w:val="009E6616"/>
    <w:rsid w:val="00A00C33"/>
    <w:rsid w:val="00A049F4"/>
    <w:rsid w:val="00A0553B"/>
    <w:rsid w:val="00A17CA4"/>
    <w:rsid w:val="00A26D46"/>
    <w:rsid w:val="00A56DDB"/>
    <w:rsid w:val="00A65EDA"/>
    <w:rsid w:val="00A973B6"/>
    <w:rsid w:val="00A973F9"/>
    <w:rsid w:val="00AB1079"/>
    <w:rsid w:val="00B10F86"/>
    <w:rsid w:val="00B1112C"/>
    <w:rsid w:val="00B23A77"/>
    <w:rsid w:val="00B42D37"/>
    <w:rsid w:val="00B4505C"/>
    <w:rsid w:val="00B56B04"/>
    <w:rsid w:val="00B64B4A"/>
    <w:rsid w:val="00B7216F"/>
    <w:rsid w:val="00B851CB"/>
    <w:rsid w:val="00B85CD7"/>
    <w:rsid w:val="00B90842"/>
    <w:rsid w:val="00B963B4"/>
    <w:rsid w:val="00BA06FF"/>
    <w:rsid w:val="00BA3769"/>
    <w:rsid w:val="00BA68AB"/>
    <w:rsid w:val="00BB7BCA"/>
    <w:rsid w:val="00BC2430"/>
    <w:rsid w:val="00BD0B29"/>
    <w:rsid w:val="00C16B6D"/>
    <w:rsid w:val="00C23A0B"/>
    <w:rsid w:val="00C354BC"/>
    <w:rsid w:val="00C356E9"/>
    <w:rsid w:val="00C366B2"/>
    <w:rsid w:val="00C52949"/>
    <w:rsid w:val="00C95600"/>
    <w:rsid w:val="00CA01D8"/>
    <w:rsid w:val="00CB56A5"/>
    <w:rsid w:val="00CC119F"/>
    <w:rsid w:val="00CD0128"/>
    <w:rsid w:val="00CD326F"/>
    <w:rsid w:val="00CE3021"/>
    <w:rsid w:val="00CE372B"/>
    <w:rsid w:val="00CF1CC4"/>
    <w:rsid w:val="00D1159F"/>
    <w:rsid w:val="00D31825"/>
    <w:rsid w:val="00D43D42"/>
    <w:rsid w:val="00D53751"/>
    <w:rsid w:val="00D844CE"/>
    <w:rsid w:val="00D9150A"/>
    <w:rsid w:val="00D922F6"/>
    <w:rsid w:val="00DC320B"/>
    <w:rsid w:val="00DD7FE8"/>
    <w:rsid w:val="00DF4E45"/>
    <w:rsid w:val="00E052D4"/>
    <w:rsid w:val="00E15AB6"/>
    <w:rsid w:val="00E45804"/>
    <w:rsid w:val="00E47D61"/>
    <w:rsid w:val="00E5235F"/>
    <w:rsid w:val="00E56FD8"/>
    <w:rsid w:val="00E6587C"/>
    <w:rsid w:val="00E6725D"/>
    <w:rsid w:val="00EA4BEA"/>
    <w:rsid w:val="00EB0B9F"/>
    <w:rsid w:val="00EC12E3"/>
    <w:rsid w:val="00EC1E4D"/>
    <w:rsid w:val="00EE15CC"/>
    <w:rsid w:val="00EF0907"/>
    <w:rsid w:val="00F1722E"/>
    <w:rsid w:val="00F17A1C"/>
    <w:rsid w:val="00F24BB3"/>
    <w:rsid w:val="00F5522E"/>
    <w:rsid w:val="00F57C18"/>
    <w:rsid w:val="00F63386"/>
    <w:rsid w:val="00F66200"/>
    <w:rsid w:val="00F92EA6"/>
    <w:rsid w:val="00FD0A30"/>
    <w:rsid w:val="00FD2DED"/>
    <w:rsid w:val="00FD4B94"/>
    <w:rsid w:val="00FD5564"/>
    <w:rsid w:val="00FE724E"/>
    <w:rsid w:val="00FE7AF4"/>
    <w:rsid w:val="00FF3EDA"/>
    <w:rsid w:val="00FF42E0"/>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2B86A4B5"/>
  <w15:docId w15:val="{363967A2-782D-40C1-B434-591CCFB3C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table" w:styleId="Tabellenraster">
    <w:name w:val="Table Grid"/>
    <w:basedOn w:val="NormaleTabelle"/>
    <w:rsid w:val="002B76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694138"/>
    <w:rPr>
      <w:color w:val="0000FF" w:themeColor="hyperlink"/>
      <w:u w:val="single"/>
    </w:rPr>
  </w:style>
  <w:style w:type="paragraph" w:styleId="Beschriftung">
    <w:name w:val="caption"/>
    <w:basedOn w:val="Standard"/>
    <w:next w:val="Standard"/>
    <w:unhideWhenUsed/>
    <w:qFormat/>
    <w:rsid w:val="00494913"/>
    <w:pPr>
      <w:spacing w:after="200"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appel\Desktop\mm_wuerth-ag_vorlage_A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E2641-3F7B-46F3-843D-00EC65F5C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mm_wuerth-ag_vorlage_Ae.dotx</Template>
  <TotalTime>0</TotalTime>
  <Pages>3</Pages>
  <Words>509</Words>
  <Characters>2749</Characters>
  <Application>Microsoft Office Word</Application>
  <DocSecurity>0</DocSecurity>
  <Lines>94</Lines>
  <Paragraphs>41</Paragraphs>
  <ScaleCrop>false</ScaleCrop>
  <HeadingPairs>
    <vt:vector size="2" baseType="variant">
      <vt:variant>
        <vt:lpstr>Titel</vt:lpstr>
      </vt:variant>
      <vt:variant>
        <vt:i4>1</vt:i4>
      </vt:variant>
    </vt:vector>
  </HeadingPairs>
  <TitlesOfParts>
    <vt:vector size="1" baseType="lpstr">
      <vt:lpstr/>
    </vt:vector>
  </TitlesOfParts>
  <Company>Wuerth-AG</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 Eva</dc:creator>
  <dc:description>Übersetzungsbüro Terber &amp; Partner_x000d_
Spezialist für technische Übersetzungen_x000d_
Friedrich-Ebert-Str. 7_x000d_
D 48153 Münster_x000d_
Telefon: +49 (0) 251-52090-0_x000d_
Telefax: +49 (0) 251-52090-40_x000d_
www.terberundpartner.de_x000d_
e-Mail: info@terberundpartner.de</dc:description>
  <cp:lastModifiedBy>Appel, Eva</cp:lastModifiedBy>
  <cp:revision>36</cp:revision>
  <cp:lastPrinted>2018-04-16T08:10:00Z</cp:lastPrinted>
  <dcterms:created xsi:type="dcterms:W3CDTF">2018-03-09T15:41:00Z</dcterms:created>
  <dcterms:modified xsi:type="dcterms:W3CDTF">2018-04-16T09:02:00Z</dcterms:modified>
</cp:coreProperties>
</file>