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66046B">
              <w:rPr>
                <w:rFonts w:ascii="Arial" w:hAnsi="Arial"/>
                <w:lang w:val="de-CH"/>
              </w:rPr>
              <w:t>Würth AG</w:t>
            </w:r>
          </w:p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proofErr w:type="spellStart"/>
            <w:r w:rsidRPr="0066046B">
              <w:rPr>
                <w:rFonts w:ascii="Arial" w:hAnsi="Arial"/>
                <w:lang w:val="de-CH"/>
              </w:rPr>
              <w:t>Dornwydenweg</w:t>
            </w:r>
            <w:proofErr w:type="spellEnd"/>
            <w:r w:rsidRPr="0066046B">
              <w:rPr>
                <w:rFonts w:ascii="Arial" w:hAnsi="Arial"/>
                <w:lang w:val="de-CH"/>
              </w:rPr>
              <w:t xml:space="preserve"> 11</w:t>
            </w:r>
          </w:p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66046B">
              <w:rPr>
                <w:rFonts w:ascii="Arial" w:hAnsi="Arial"/>
                <w:lang w:val="de-CH"/>
              </w:rPr>
              <w:t>4144 Arlesheim</w:t>
            </w:r>
          </w:p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:rsidR="007D4109" w:rsidRPr="0066046B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66046B">
              <w:rPr>
                <w:rFonts w:ascii="Arial" w:hAnsi="Arial"/>
                <w:lang w:val="de-CH"/>
              </w:rPr>
              <w:t>T +41 61 705 91 11</w:t>
            </w:r>
          </w:p>
          <w:p w:rsidR="007D4109" w:rsidRPr="0066046B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66046B">
              <w:rPr>
                <w:rFonts w:ascii="Arial" w:hAnsi="Arial"/>
                <w:lang w:val="en-US"/>
              </w:rPr>
              <w:t>F +41 61 705 96 39</w:t>
            </w:r>
          </w:p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66046B">
              <w:rPr>
                <w:rFonts w:ascii="Arial" w:hAnsi="Arial"/>
                <w:lang w:val="en-US"/>
              </w:rPr>
              <w:t>info@wuerth-ag.ch</w:t>
            </w:r>
          </w:p>
          <w:p w:rsidR="007D4109" w:rsidRPr="0066046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66046B">
              <w:rPr>
                <w:rFonts w:ascii="Arial" w:hAnsi="Arial"/>
                <w:lang w:val="en-US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5B03F3">
            <w:pPr>
              <w:pStyle w:val="Adressat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Arlesheim</w:t>
            </w:r>
            <w:proofErr w:type="spellEnd"/>
            <w:r>
              <w:rPr>
                <w:rFonts w:ascii="Arial" w:hAnsi="Arial"/>
              </w:rPr>
              <w:t xml:space="preserve">, </w:t>
            </w:r>
            <w:r w:rsidR="005B03F3">
              <w:rPr>
                <w:rFonts w:ascii="Arial" w:hAnsi="Arial"/>
              </w:rPr>
              <w:t>12/03/2018</w:t>
            </w:r>
          </w:p>
        </w:tc>
      </w:tr>
    </w:tbl>
    <w:p w:rsidR="004B170A" w:rsidRPr="00FF42E0" w:rsidRDefault="00F71C8C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Retrofit di scale portatili secondo DIN EN 131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F71C8C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Per le scale portatili ad uso professionale utilizzabili come scale d'appoggio e di lunghezza maggiore di 3 metri, a partire dal 1° gennaio 2018 si applicano le nuove disposizioni di sicurezza previste dalla DIN EN 131. Con una traversa di Würth è possibile effettuare il retrofit semplice e rapido di scale d'appoggio, scale a sfilo e scale a fune in alluminio per renderle conformi alle nuove disposizioni.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Default="00DA2C93" w:rsidP="004B170A">
      <w:pPr>
        <w:rPr>
          <w:rFonts w:ascii="Arial" w:hAnsi="Arial"/>
        </w:rPr>
      </w:pPr>
      <w:r>
        <w:rPr>
          <w:rFonts w:ascii="Arial" w:hAnsi="Arial"/>
        </w:rPr>
        <w:t>Secondo la SUVA, ogni anno si verificano 6000 incidenti sul lavoro con scale portatili. Le loro conseguenze sono tragiche: in media muoiono 4 persone e oltre 100 diventano invalide. Attenendosi alle disposizioni di sicurezza, si possono evitare molti incidenti.</w:t>
      </w:r>
    </w:p>
    <w:p w:rsidR="00D47E22" w:rsidRDefault="00D47E22" w:rsidP="004B170A">
      <w:pPr>
        <w:rPr>
          <w:rFonts w:ascii="Arial" w:hAnsi="Arial"/>
        </w:rPr>
      </w:pPr>
    </w:p>
    <w:p w:rsidR="00D47E22" w:rsidRDefault="007F3095" w:rsidP="00403315">
      <w:pPr>
        <w:rPr>
          <w:rFonts w:ascii="Arial" w:hAnsi="Arial"/>
        </w:rPr>
      </w:pPr>
      <w:r>
        <w:rPr>
          <w:rFonts w:ascii="Arial" w:hAnsi="Arial"/>
        </w:rPr>
        <w:t xml:space="preserve">Proprio qui interviene l'emendamento alla DIN EN 131, il quale si propone di aumentare la sicurezza d'uso delle scale portatili. La DIN EN 131 prescrive il montaggio di un </w:t>
      </w:r>
      <w:r>
        <w:rPr>
          <w:rFonts w:ascii="Arial" w:hAnsi="Arial"/>
        </w:rPr>
        <w:lastRenderedPageBreak/>
        <w:t>ampliamento (traversa) sul piede di appoggio delle scale portatili ad uso professionale utilizzabili come scale d'appoggio e di lunghezza maggiore di 3 metri. La lunghezza dell'ampliamento dipende dalla lunghezza della scala portatile ed è pari a massimo 120 cm. I singoli tronchi delle scale a sfilo di lunghezza maggiore di 3 metri nello stato non sfilato non devono essere più utilizzati separatamente. Ciò vale anche per i segmenti superiori delle scale portatili multiuso di lunghezza maggiore di 3 metri nello stato non sfilato.</w:t>
      </w:r>
    </w:p>
    <w:p w:rsidR="001F3D20" w:rsidRDefault="001F3D20" w:rsidP="004B170A">
      <w:pPr>
        <w:rPr>
          <w:rFonts w:ascii="Arial" w:hAnsi="Arial"/>
        </w:rPr>
      </w:pPr>
    </w:p>
    <w:p w:rsidR="003C7FF1" w:rsidRPr="00FF42E0" w:rsidRDefault="001F3D20" w:rsidP="004B170A">
      <w:pPr>
        <w:rPr>
          <w:rFonts w:ascii="Arial" w:hAnsi="Arial"/>
        </w:rPr>
      </w:pPr>
      <w:r>
        <w:rPr>
          <w:rFonts w:ascii="Arial" w:hAnsi="Arial"/>
        </w:rPr>
        <w:t>Würth offre una vasta gamma di scale portatili conformi alla nuova norma. Si può continuare a utilizzare le vecchie scale portatili, ma solo dopo averle adattare e rese conformi alle nuove disposizioni. Per effettuare il retrofit facile e veloce di scale d'appoggio, scale a sfilo e scale a fune in alluminio viene offerta una traversa in diverse lunghezze da 80 a 120 cm. Il venditore Würth sarà lieto di indicare la lunghezza giusta della traversa.</w:t>
      </w:r>
    </w:p>
    <w:p w:rsidR="00F17A1C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E304EB" w:rsidRDefault="00E304EB" w:rsidP="00E304EB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Materiale illustrativo e didascalie</w:t>
      </w:r>
    </w:p>
    <w:p w:rsidR="00E304EB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/>
          <w:b/>
          <w:bCs/>
          <w:noProof/>
          <w:sz w:val="18"/>
          <w:szCs w:val="1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-813</wp:posOffset>
            </wp:positionH>
            <wp:positionV relativeFrom="paragraph">
              <wp:posOffset>18034</wp:posOffset>
            </wp:positionV>
            <wp:extent cx="1079500" cy="607060"/>
            <wp:effectExtent l="0" t="0" r="6350" b="254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641001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  <w:i/>
          <w:sz w:val="18"/>
          <w:szCs w:val="18"/>
        </w:rPr>
        <w:t>wuerth_nachruesttraverse_cmyk.eps</w:t>
      </w:r>
      <w:proofErr w:type="spellEnd"/>
      <w:r>
        <w:rPr>
          <w:rFonts w:ascii="Arial" w:hAnsi="Arial"/>
          <w:i/>
          <w:sz w:val="18"/>
          <w:szCs w:val="18"/>
        </w:rPr>
        <w:t xml:space="preserve"> wuerth_nachruesttraverse_rgb.jpg</w:t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Traversa per il retrofit facile e veloce di scale d'appoggio, scale a sfilo e scale a fune in alluminio di Würth</w:t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  <w:lang w:val="de-CH"/>
        </w:rPr>
      </w:pPr>
      <w:r>
        <w:rPr>
          <w:rFonts w:ascii="Arial" w:hAnsi="Arial"/>
          <w:noProof/>
          <w:sz w:val="18"/>
          <w:szCs w:val="18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-660</wp:posOffset>
            </wp:positionH>
            <wp:positionV relativeFrom="paragraph">
              <wp:posOffset>584</wp:posOffset>
            </wp:positionV>
            <wp:extent cx="607488" cy="1080000"/>
            <wp:effectExtent l="0" t="0" r="2540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641009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48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6046B">
        <w:rPr>
          <w:rFonts w:ascii="Arial" w:hAnsi="Arial"/>
          <w:i/>
          <w:sz w:val="18"/>
          <w:szCs w:val="18"/>
          <w:lang w:val="de-CH"/>
        </w:rPr>
        <w:t>wuerth_alu-schiebeleiter_cmyk.eps</w:t>
      </w:r>
      <w:proofErr w:type="spellEnd"/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  <w:lang w:val="de-CH"/>
        </w:rPr>
      </w:pPr>
      <w:r w:rsidRPr="0066046B">
        <w:rPr>
          <w:rFonts w:ascii="Arial" w:hAnsi="Arial"/>
          <w:i/>
          <w:sz w:val="18"/>
          <w:szCs w:val="18"/>
          <w:lang w:val="de-CH"/>
        </w:rPr>
        <w:t>wuerth_alu-schiebeleiter_rgb.jpg</w:t>
      </w:r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  <w:lang w:val="de-CH"/>
        </w:rPr>
      </w:pPr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  <w:lang w:val="de-CH"/>
        </w:rPr>
      </w:pPr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  <w:lang w:val="de-CH"/>
        </w:rPr>
      </w:pPr>
    </w:p>
    <w:p w:rsidR="00E304EB" w:rsidRPr="0066046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  <w:lang w:val="de-CH"/>
        </w:rPr>
      </w:pP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La scala a sfilo in due tronchi in alluminio da 2 × 8 a 2 × 18 pioli è utilizzabile in modo versatile e dall'1.1.2018 è conforme alla nuova DIN EN 131 che prevede l'obbligo della traversa. Le robuste guarniture di guida con cuscinetti radenti in materiale sintetico resistente all'abrasione e i pioli e i tronchi in profilato di alluminio pressofuso la rendono molto stabile. Maggior sicurezza grazie ai piedi della scala/agli elementi terminali della traversa antisdrucciolo a 2 componenti, pioli e traversa rigati.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  <w:bookmarkStart w:id="0" w:name="_GoBack"/>
      <w:bookmarkEnd w:id="0"/>
    </w:p>
    <w:p w:rsidR="00821895" w:rsidRPr="00FF42E0" w:rsidRDefault="0066046B" w:rsidP="0066046B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66046B" w:rsidRPr="0066046B" w:rsidRDefault="0066046B" w:rsidP="0066046B">
      <w:pPr>
        <w:widowControl/>
        <w:spacing w:line="220" w:lineRule="exact"/>
        <w:jc w:val="left"/>
        <w:rPr>
          <w:rFonts w:ascii="Arial" w:eastAsia="Calibri" w:hAnsi="Arial"/>
          <w:kern w:val="0"/>
          <w:sz w:val="16"/>
          <w:szCs w:val="16"/>
          <w:lang w:val="it-CH" w:eastAsia="en-US"/>
        </w:rPr>
      </w:pPr>
      <w:r w:rsidRPr="0066046B">
        <w:rPr>
          <w:rFonts w:ascii="Arial" w:eastAsia="Calibri" w:hAnsi="Arial"/>
          <w:kern w:val="0"/>
          <w:sz w:val="16"/>
          <w:szCs w:val="16"/>
          <w:lang w:val="it-CH" w:eastAsia="en-US"/>
        </w:rPr>
        <w:t xml:space="preserve">Würth AG, con sede ad </w:t>
      </w:r>
      <w:proofErr w:type="spellStart"/>
      <w:r w:rsidRPr="0066046B">
        <w:rPr>
          <w:rFonts w:ascii="Arial" w:eastAsia="Calibri" w:hAnsi="Arial"/>
          <w:kern w:val="0"/>
          <w:sz w:val="16"/>
          <w:szCs w:val="16"/>
          <w:lang w:val="it-CH" w:eastAsia="en-US"/>
        </w:rPr>
        <w:t>Arlesheim</w:t>
      </w:r>
      <w:proofErr w:type="spellEnd"/>
      <w:r w:rsidRPr="0066046B">
        <w:rPr>
          <w:rFonts w:ascii="Arial" w:eastAsia="Calibri" w:hAnsi="Arial"/>
          <w:kern w:val="0"/>
          <w:sz w:val="16"/>
          <w:szCs w:val="16"/>
          <w:lang w:val="it-CH" w:eastAsia="en-US"/>
        </w:rPr>
        <w:t xml:space="preserve"> (BL), rifornisce artigiani di tutti i settori con materiale di fissaggio e montaggio. L’assortimento comprende oltre 100 000 pezzi e dimensioni: viti, accessori, tasselli, prodotti chimici, elementi di raccordo per l’edilizia e l’arredamento, attrezzi, macchine, materiale da installazione, protezione sul lavoro, allestimento per veicoli e gestione magazzino. L’azienda, fondata nel 1962, occupa circa 600 collaboratori. Würth AG appartiene al gruppo Würth, operante a livello mondiale.</w:t>
      </w:r>
    </w:p>
    <w:p w:rsidR="00821895" w:rsidRPr="0066046B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CH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Avviso</w:t>
      </w:r>
    </w:p>
    <w:p w:rsidR="0066046B" w:rsidRPr="0066046B" w:rsidRDefault="0066046B" w:rsidP="0066046B">
      <w:pPr>
        <w:widowControl/>
        <w:spacing w:line="220" w:lineRule="exact"/>
        <w:jc w:val="left"/>
        <w:rPr>
          <w:rFonts w:ascii="Arial" w:eastAsia="Calibri" w:hAnsi="Arial"/>
          <w:kern w:val="0"/>
          <w:sz w:val="16"/>
          <w:szCs w:val="16"/>
          <w:lang w:val="it-CH" w:eastAsia="en-US"/>
        </w:rPr>
      </w:pPr>
      <w:r w:rsidRPr="0066046B">
        <w:rPr>
          <w:rFonts w:ascii="Arial" w:eastAsia="Calibri" w:hAnsi="Arial"/>
          <w:kern w:val="0"/>
          <w:sz w:val="16"/>
          <w:szCs w:val="16"/>
          <w:lang w:val="it-CH" w:eastAsia="en-US"/>
        </w:rPr>
        <w:t>Testo e immagini sono scaricabili dal sito www.wuerth-ag.ch/medie.</w:t>
      </w:r>
    </w:p>
    <w:p w:rsidR="00821895" w:rsidRPr="0066046B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CH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7D4109" w:rsidRPr="00495865" w:rsidRDefault="0066046B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Eva Appel, Marketing | </w:t>
      </w:r>
      <w:proofErr w:type="spellStart"/>
      <w:r>
        <w:rPr>
          <w:rStyle w:val="Seitenzahl"/>
          <w:rFonts w:ascii="Arial" w:hAnsi="Arial"/>
        </w:rPr>
        <w:t>Communication</w:t>
      </w:r>
      <w:proofErr w:type="spellEnd"/>
      <w:r>
        <w:rPr>
          <w:rStyle w:val="Seitenzahl"/>
          <w:rFonts w:ascii="Arial" w:hAnsi="Arial"/>
        </w:rPr>
        <w:t xml:space="preserve"> &amp; B</w:t>
      </w:r>
      <w:r w:rsidR="00207C21">
        <w:rPr>
          <w:rStyle w:val="Seitenzahl"/>
          <w:rFonts w:ascii="Arial" w:hAnsi="Arial"/>
        </w:rPr>
        <w:t>randing</w:t>
      </w:r>
    </w:p>
    <w:p w:rsidR="001300E4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p w:rsidR="00AA3E9A" w:rsidRPr="0066046B" w:rsidRDefault="00AA3E9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AA3E9A" w:rsidRDefault="00AA3E9A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Luciano Stellavato, </w:t>
      </w:r>
      <w:proofErr w:type="spellStart"/>
      <w:r>
        <w:rPr>
          <w:rFonts w:ascii="Arial" w:hAnsi="Arial"/>
        </w:rPr>
        <w:t>product</w:t>
      </w:r>
      <w:proofErr w:type="spellEnd"/>
      <w:r>
        <w:rPr>
          <w:rFonts w:ascii="Arial" w:hAnsi="Arial"/>
        </w:rPr>
        <w:t xml:space="preserve"> manager</w:t>
      </w:r>
    </w:p>
    <w:p w:rsidR="00AA3E9A" w:rsidRPr="00495865" w:rsidRDefault="00AA3E9A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T +41 61 705 96 33, luciano.stellavato@wuerth-ag.ch</w:t>
      </w:r>
    </w:p>
    <w:sectPr w:rsidR="00AA3E9A" w:rsidRPr="00495865" w:rsidSect="007D481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C8C" w:rsidRDefault="00F71C8C">
      <w:r>
        <w:separator/>
      </w:r>
    </w:p>
    <w:p w:rsidR="00F71C8C" w:rsidRDefault="00F71C8C"/>
  </w:endnote>
  <w:endnote w:type="continuationSeparator" w:id="0">
    <w:p w:rsidR="00F71C8C" w:rsidRDefault="00F71C8C">
      <w:r>
        <w:continuationSeparator/>
      </w:r>
    </w:p>
    <w:p w:rsidR="00F71C8C" w:rsidRDefault="00F71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5B03F3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5B03F3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5B03F3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5B03F3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C8C" w:rsidRDefault="00F71C8C">
      <w:r>
        <w:separator/>
      </w:r>
    </w:p>
    <w:p w:rsidR="00F71C8C" w:rsidRDefault="00F71C8C"/>
  </w:footnote>
  <w:footnote w:type="continuationSeparator" w:id="0">
    <w:p w:rsidR="00F71C8C" w:rsidRDefault="00F71C8C">
      <w:r>
        <w:continuationSeparator/>
      </w:r>
    </w:p>
    <w:p w:rsidR="00F71C8C" w:rsidRDefault="00F71C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Default="008D2689" w:rsidP="00D9026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:rsidR="00D90269" w:rsidRPr="00DD7FE8" w:rsidRDefault="00D90269" w:rsidP="00D90269">
    <w:pPr>
      <w:pStyle w:val="Kopfzeile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8C"/>
    <w:rsid w:val="000817C6"/>
    <w:rsid w:val="000C06D8"/>
    <w:rsid w:val="000D2303"/>
    <w:rsid w:val="000D367A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B596F"/>
    <w:rsid w:val="001F3D20"/>
    <w:rsid w:val="001F45E3"/>
    <w:rsid w:val="001F68E0"/>
    <w:rsid w:val="002007F7"/>
    <w:rsid w:val="00207C21"/>
    <w:rsid w:val="00224B07"/>
    <w:rsid w:val="00232CB5"/>
    <w:rsid w:val="0023748A"/>
    <w:rsid w:val="00241C08"/>
    <w:rsid w:val="002A1998"/>
    <w:rsid w:val="002B3155"/>
    <w:rsid w:val="002C7F27"/>
    <w:rsid w:val="002E641A"/>
    <w:rsid w:val="00304D0B"/>
    <w:rsid w:val="00342C0F"/>
    <w:rsid w:val="003432A6"/>
    <w:rsid w:val="0037768B"/>
    <w:rsid w:val="00384311"/>
    <w:rsid w:val="003948A4"/>
    <w:rsid w:val="003C42E6"/>
    <w:rsid w:val="003C7FF1"/>
    <w:rsid w:val="00403315"/>
    <w:rsid w:val="004123F3"/>
    <w:rsid w:val="00420C1C"/>
    <w:rsid w:val="00470676"/>
    <w:rsid w:val="00495865"/>
    <w:rsid w:val="00495901"/>
    <w:rsid w:val="0049708E"/>
    <w:rsid w:val="004B170A"/>
    <w:rsid w:val="004C3C4E"/>
    <w:rsid w:val="004C6FEF"/>
    <w:rsid w:val="004D169D"/>
    <w:rsid w:val="004D49C0"/>
    <w:rsid w:val="004E1589"/>
    <w:rsid w:val="004E3266"/>
    <w:rsid w:val="004F18FF"/>
    <w:rsid w:val="00517537"/>
    <w:rsid w:val="00523054"/>
    <w:rsid w:val="00542125"/>
    <w:rsid w:val="00556BC7"/>
    <w:rsid w:val="00560299"/>
    <w:rsid w:val="00583756"/>
    <w:rsid w:val="00591DB0"/>
    <w:rsid w:val="005B03F3"/>
    <w:rsid w:val="005B7D96"/>
    <w:rsid w:val="005C032E"/>
    <w:rsid w:val="005C1180"/>
    <w:rsid w:val="005C30AF"/>
    <w:rsid w:val="005C44C4"/>
    <w:rsid w:val="005D04BB"/>
    <w:rsid w:val="005F25E9"/>
    <w:rsid w:val="00603D09"/>
    <w:rsid w:val="00644649"/>
    <w:rsid w:val="0066046B"/>
    <w:rsid w:val="00671EE9"/>
    <w:rsid w:val="006B59E1"/>
    <w:rsid w:val="006D1842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7F0211"/>
    <w:rsid w:val="007F3095"/>
    <w:rsid w:val="00821895"/>
    <w:rsid w:val="00825D70"/>
    <w:rsid w:val="008709B4"/>
    <w:rsid w:val="00881DE4"/>
    <w:rsid w:val="00885234"/>
    <w:rsid w:val="00894767"/>
    <w:rsid w:val="008A578D"/>
    <w:rsid w:val="008D2689"/>
    <w:rsid w:val="00906E19"/>
    <w:rsid w:val="00913176"/>
    <w:rsid w:val="0092510F"/>
    <w:rsid w:val="009426D5"/>
    <w:rsid w:val="00990878"/>
    <w:rsid w:val="009A7071"/>
    <w:rsid w:val="009A7472"/>
    <w:rsid w:val="009B1676"/>
    <w:rsid w:val="009B69AC"/>
    <w:rsid w:val="009F64A0"/>
    <w:rsid w:val="00A049F4"/>
    <w:rsid w:val="00A0553B"/>
    <w:rsid w:val="00A2031B"/>
    <w:rsid w:val="00A26D46"/>
    <w:rsid w:val="00A65EDA"/>
    <w:rsid w:val="00A973B6"/>
    <w:rsid w:val="00A973F9"/>
    <w:rsid w:val="00AA3E9A"/>
    <w:rsid w:val="00AB1079"/>
    <w:rsid w:val="00B13C16"/>
    <w:rsid w:val="00B2346B"/>
    <w:rsid w:val="00B42D37"/>
    <w:rsid w:val="00B4505C"/>
    <w:rsid w:val="00B56B04"/>
    <w:rsid w:val="00B661F7"/>
    <w:rsid w:val="00B85CD7"/>
    <w:rsid w:val="00B90842"/>
    <w:rsid w:val="00B963B4"/>
    <w:rsid w:val="00BA06FF"/>
    <w:rsid w:val="00BA3769"/>
    <w:rsid w:val="00BC2430"/>
    <w:rsid w:val="00BD0B29"/>
    <w:rsid w:val="00BE0BBD"/>
    <w:rsid w:val="00C16B6D"/>
    <w:rsid w:val="00C23A0B"/>
    <w:rsid w:val="00C356E9"/>
    <w:rsid w:val="00C8675C"/>
    <w:rsid w:val="00C95600"/>
    <w:rsid w:val="00CA01D8"/>
    <w:rsid w:val="00CB56A5"/>
    <w:rsid w:val="00CC119F"/>
    <w:rsid w:val="00CD0128"/>
    <w:rsid w:val="00CD326F"/>
    <w:rsid w:val="00CF1CC4"/>
    <w:rsid w:val="00D1159F"/>
    <w:rsid w:val="00D24112"/>
    <w:rsid w:val="00D31825"/>
    <w:rsid w:val="00D43D42"/>
    <w:rsid w:val="00D47E22"/>
    <w:rsid w:val="00D53751"/>
    <w:rsid w:val="00D90269"/>
    <w:rsid w:val="00D9150A"/>
    <w:rsid w:val="00DA2C93"/>
    <w:rsid w:val="00DD7FE8"/>
    <w:rsid w:val="00DF4E45"/>
    <w:rsid w:val="00E304EB"/>
    <w:rsid w:val="00E45804"/>
    <w:rsid w:val="00E46632"/>
    <w:rsid w:val="00E47D61"/>
    <w:rsid w:val="00E5235F"/>
    <w:rsid w:val="00E56FD8"/>
    <w:rsid w:val="00EA4BEA"/>
    <w:rsid w:val="00EB0B9F"/>
    <w:rsid w:val="00EF0907"/>
    <w:rsid w:val="00F17A1C"/>
    <w:rsid w:val="00F24BB3"/>
    <w:rsid w:val="00F5522E"/>
    <w:rsid w:val="00F57C18"/>
    <w:rsid w:val="00F66200"/>
    <w:rsid w:val="00F71C8C"/>
    <w:rsid w:val="00F87293"/>
    <w:rsid w:val="00FD0A30"/>
    <w:rsid w:val="00FD5564"/>
    <w:rsid w:val="00FE4188"/>
    <w:rsid w:val="00FE419D"/>
    <w:rsid w:val="00FE724E"/>
    <w:rsid w:val="00FE72A5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30F68F64"/>
  <w15:docId w15:val="{FDFC6EE0-CCB9-4EC3-A858-B1A69B01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Hyperlink">
    <w:name w:val="Hyperlink"/>
    <w:basedOn w:val="Absatz-Standardschriftart"/>
    <w:unhideWhenUsed/>
    <w:rsid w:val="00AA3E9A"/>
    <w:rPr>
      <w:color w:val="0000FF" w:themeColor="hyperlink"/>
      <w:u w:val="single"/>
    </w:rPr>
  </w:style>
  <w:style w:type="table" w:styleId="Tabellenraster">
    <w:name w:val="Table Grid"/>
    <w:basedOn w:val="NormaleTabelle"/>
    <w:rsid w:val="002E6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6D156-605C-4B62-907F-B8B97ADA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3082</Characters>
  <Application>Microsoft Office Word</Application>
  <DocSecurity>0</DocSecurity>
  <Lines>90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5</cp:revision>
  <cp:lastPrinted>2018-02-20T11:52:00Z</cp:lastPrinted>
  <dcterms:created xsi:type="dcterms:W3CDTF">2018-02-21T08:32:00Z</dcterms:created>
  <dcterms:modified xsi:type="dcterms:W3CDTF">2018-03-12T13:00:00Z</dcterms:modified>
</cp:coreProperties>
</file>