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r w:rsidRPr="00FF42E0">
              <w:rPr>
                <w:rFonts w:ascii="Arial" w:hAnsi="Arial"/>
              </w:rPr>
              <w:t>Dornwydenweg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4B0C94" w:rsidRDefault="007D4109" w:rsidP="007D5A5E">
            <w:pPr>
              <w:pStyle w:val="Adressat"/>
              <w:rPr>
                <w:rFonts w:ascii="Arial" w:hAnsi="Arial"/>
                <w:lang w:val="en-GB"/>
              </w:rPr>
            </w:pPr>
            <w:r w:rsidRPr="004B0C94">
              <w:rPr>
                <w:rFonts w:ascii="Arial" w:hAnsi="Arial"/>
                <w:lang w:val="en-GB"/>
              </w:rPr>
              <w:t xml:space="preserve">Arlesheim, </w:t>
            </w:r>
            <w:r w:rsidR="007D5A5E">
              <w:rPr>
                <w:rFonts w:ascii="Arial" w:hAnsi="Arial"/>
                <w:lang w:val="en-GB"/>
              </w:rPr>
              <w:t>15</w:t>
            </w:r>
            <w:r w:rsidR="004B0C94">
              <w:rPr>
                <w:rFonts w:ascii="Arial" w:hAnsi="Arial"/>
                <w:lang w:val="en-GB"/>
              </w:rPr>
              <w:t>.06.2017</w:t>
            </w:r>
          </w:p>
        </w:tc>
      </w:tr>
    </w:tbl>
    <w:p w:rsidR="004B170A" w:rsidRPr="00953C1E" w:rsidRDefault="00953C1E" w:rsidP="006F0337">
      <w:pPr>
        <w:rPr>
          <w:rStyle w:val="strong2"/>
          <w:rFonts w:ascii="Arial" w:hAnsi="Arial"/>
          <w:b/>
          <w:sz w:val="28"/>
          <w:szCs w:val="28"/>
          <w:lang w:val="fr-CH"/>
        </w:rPr>
      </w:pPr>
      <w:r w:rsidRPr="00953C1E">
        <w:rPr>
          <w:rStyle w:val="strong2"/>
          <w:rFonts w:ascii="Arial" w:hAnsi="Arial"/>
          <w:b/>
          <w:sz w:val="28"/>
          <w:szCs w:val="28"/>
          <w:lang w:val="fr-CH"/>
        </w:rPr>
        <w:t xml:space="preserve">Les lubrifiants de </w:t>
      </w:r>
      <w:r w:rsidR="004806CB" w:rsidRPr="00953C1E">
        <w:rPr>
          <w:rStyle w:val="strong2"/>
          <w:rFonts w:ascii="Arial" w:hAnsi="Arial"/>
          <w:b/>
          <w:sz w:val="28"/>
          <w:szCs w:val="28"/>
          <w:lang w:val="fr-CH"/>
        </w:rPr>
        <w:t xml:space="preserve">Würth </w:t>
      </w:r>
      <w:r w:rsidRPr="00953C1E">
        <w:rPr>
          <w:rStyle w:val="strong2"/>
          <w:rFonts w:ascii="Arial" w:hAnsi="Arial"/>
          <w:b/>
          <w:sz w:val="28"/>
          <w:szCs w:val="28"/>
          <w:lang w:val="fr-CH"/>
        </w:rPr>
        <w:t>rendent le travail quotidien plus facile</w:t>
      </w:r>
    </w:p>
    <w:p w:rsidR="004B170A" w:rsidRPr="00953C1E" w:rsidRDefault="004B170A" w:rsidP="006F0337">
      <w:pPr>
        <w:rPr>
          <w:rStyle w:val="strong2"/>
          <w:rFonts w:ascii="Arial" w:hAnsi="Arial"/>
          <w:lang w:val="fr-CH"/>
        </w:rPr>
      </w:pPr>
    </w:p>
    <w:p w:rsidR="004B170A" w:rsidRPr="00953C1E" w:rsidRDefault="00953C1E" w:rsidP="006F0337">
      <w:pPr>
        <w:rPr>
          <w:rFonts w:ascii="Arial" w:hAnsi="Arial"/>
          <w:b/>
          <w:lang w:val="fr-CH"/>
        </w:rPr>
      </w:pPr>
      <w:r w:rsidRPr="00F51C29">
        <w:rPr>
          <w:rFonts w:ascii="Arial" w:hAnsi="Arial"/>
          <w:b/>
          <w:lang w:val="fr-CH"/>
        </w:rPr>
        <w:t xml:space="preserve">Pour chaque usage, </w:t>
      </w:r>
      <w:r w:rsidR="00B043B2" w:rsidRPr="00F51C29">
        <w:rPr>
          <w:rFonts w:ascii="Arial" w:hAnsi="Arial"/>
          <w:b/>
          <w:lang w:val="fr-CH"/>
        </w:rPr>
        <w:t xml:space="preserve">Würth </w:t>
      </w:r>
      <w:r w:rsidRPr="00F51C29">
        <w:rPr>
          <w:rFonts w:ascii="Arial" w:hAnsi="Arial"/>
          <w:b/>
          <w:lang w:val="fr-CH"/>
        </w:rPr>
        <w:t xml:space="preserve">a le lubrifiant approprié. </w:t>
      </w:r>
      <w:r w:rsidRPr="00953C1E">
        <w:rPr>
          <w:rFonts w:ascii="Arial" w:hAnsi="Arial"/>
          <w:b/>
          <w:lang w:val="fr-CH"/>
        </w:rPr>
        <w:t>Pour la moto, la voiture, le camion et le tracteur, les boîtes de vitesse, pneus et cylindres de fermeture, tout cela en sprays et en bidons.</w:t>
      </w:r>
    </w:p>
    <w:p w:rsidR="00931EFF" w:rsidRPr="00953C1E" w:rsidRDefault="00931EFF" w:rsidP="004B170A">
      <w:pPr>
        <w:rPr>
          <w:rFonts w:ascii="Arial" w:hAnsi="Arial"/>
          <w:lang w:val="fr-CH"/>
        </w:rPr>
      </w:pPr>
    </w:p>
    <w:p w:rsidR="00F17A1C" w:rsidRPr="00490C57" w:rsidRDefault="006A6BE8" w:rsidP="004B170A">
      <w:pPr>
        <w:rPr>
          <w:rFonts w:ascii="Arial" w:hAnsi="Arial"/>
          <w:lang w:val="fr-CH"/>
        </w:rPr>
      </w:pPr>
      <w:r>
        <w:rPr>
          <w:rFonts w:ascii="Arial" w:hAnsi="Arial"/>
          <w:lang w:val="fr-CH"/>
        </w:rPr>
        <w:t>T</w:t>
      </w:r>
      <w:r w:rsidR="00E25CE2" w:rsidRPr="001C269A">
        <w:rPr>
          <w:rFonts w:ascii="Arial" w:hAnsi="Arial"/>
          <w:lang w:val="fr-CH"/>
        </w:rPr>
        <w:t xml:space="preserve">rois lubrifiants </w:t>
      </w:r>
      <w:r w:rsidR="001C269A" w:rsidRPr="001C269A">
        <w:rPr>
          <w:rFonts w:ascii="Arial" w:hAnsi="Arial"/>
          <w:lang w:val="fr-CH"/>
        </w:rPr>
        <w:t>adhésifs qui permettent d’être paré pour bien des cas</w:t>
      </w:r>
      <w:r w:rsidR="00E1655C" w:rsidRPr="001C269A">
        <w:rPr>
          <w:rFonts w:ascii="Arial" w:hAnsi="Arial"/>
          <w:lang w:val="fr-CH"/>
        </w:rPr>
        <w:t xml:space="preserve">: </w:t>
      </w:r>
      <w:r w:rsidR="001C269A" w:rsidRPr="001C269A">
        <w:rPr>
          <w:rFonts w:ascii="Arial" w:hAnsi="Arial"/>
          <w:lang w:val="fr-CH"/>
        </w:rPr>
        <w:t xml:space="preserve">l’huile de pénétration </w:t>
      </w:r>
      <w:r w:rsidR="00E07949" w:rsidRPr="001C269A">
        <w:rPr>
          <w:rFonts w:ascii="Arial" w:hAnsi="Arial"/>
          <w:lang w:val="fr-CH"/>
        </w:rPr>
        <w:t>HHS</w:t>
      </w:r>
      <w:r w:rsidR="00E07949" w:rsidRPr="001C269A">
        <w:rPr>
          <w:rFonts w:ascii="Arial" w:hAnsi="Arial"/>
          <w:vertAlign w:val="superscript"/>
          <w:lang w:val="fr-CH"/>
        </w:rPr>
        <w:t>®</w:t>
      </w:r>
      <w:r w:rsidR="00E07949" w:rsidRPr="001C269A">
        <w:rPr>
          <w:rFonts w:ascii="Arial" w:hAnsi="Arial"/>
          <w:lang w:val="fr-CH"/>
        </w:rPr>
        <w:t xml:space="preserve"> 5000 </w:t>
      </w:r>
      <w:r w:rsidR="003241E3">
        <w:rPr>
          <w:rFonts w:ascii="Arial" w:hAnsi="Arial"/>
          <w:lang w:val="fr-CH"/>
        </w:rPr>
        <w:t xml:space="preserve">entièrement synthétique </w:t>
      </w:r>
      <w:r w:rsidR="001C269A" w:rsidRPr="001C269A">
        <w:rPr>
          <w:rFonts w:ascii="Arial" w:hAnsi="Arial"/>
          <w:lang w:val="fr-CH"/>
        </w:rPr>
        <w:t xml:space="preserve">avec </w:t>
      </w:r>
      <w:r w:rsidR="00E07949" w:rsidRPr="001C269A">
        <w:rPr>
          <w:rFonts w:ascii="Arial" w:hAnsi="Arial"/>
          <w:lang w:val="fr-CH"/>
        </w:rPr>
        <w:t xml:space="preserve">PTFE </w:t>
      </w:r>
      <w:r w:rsidR="009B790E">
        <w:rPr>
          <w:rFonts w:ascii="Arial" w:hAnsi="Arial"/>
          <w:lang w:val="fr-CH"/>
        </w:rPr>
        <w:t xml:space="preserve">forme un film de protection </w:t>
      </w:r>
      <w:r w:rsidR="0025536F">
        <w:rPr>
          <w:rFonts w:ascii="Arial" w:hAnsi="Arial"/>
          <w:lang w:val="fr-CH"/>
        </w:rPr>
        <w:t>d</w:t>
      </w:r>
      <w:r w:rsidR="009B790E">
        <w:rPr>
          <w:rFonts w:ascii="Arial" w:hAnsi="Arial"/>
          <w:lang w:val="fr-CH"/>
        </w:rPr>
        <w:t xml:space="preserve">e glissement </w:t>
      </w:r>
      <w:r w:rsidR="0025536F">
        <w:rPr>
          <w:rFonts w:ascii="Arial" w:hAnsi="Arial"/>
          <w:lang w:val="fr-CH"/>
        </w:rPr>
        <w:t xml:space="preserve">durable </w:t>
      </w:r>
      <w:r w:rsidR="009B790E">
        <w:rPr>
          <w:rFonts w:ascii="Arial" w:hAnsi="Arial"/>
          <w:lang w:val="fr-CH"/>
        </w:rPr>
        <w:t xml:space="preserve">à des températures allant jusqu’à </w:t>
      </w:r>
      <w:r w:rsidR="00E07949" w:rsidRPr="001C269A">
        <w:rPr>
          <w:rFonts w:ascii="Arial" w:hAnsi="Arial"/>
          <w:lang w:val="fr-CH"/>
        </w:rPr>
        <w:t>+2</w:t>
      </w:r>
      <w:r w:rsidR="002C6628" w:rsidRPr="001C269A">
        <w:rPr>
          <w:rFonts w:ascii="Arial" w:hAnsi="Arial"/>
          <w:lang w:val="fr-CH"/>
        </w:rPr>
        <w:t>5</w:t>
      </w:r>
      <w:r w:rsidR="00E07949" w:rsidRPr="001C269A">
        <w:rPr>
          <w:rFonts w:ascii="Arial" w:hAnsi="Arial"/>
          <w:lang w:val="fr-CH"/>
        </w:rPr>
        <w:t xml:space="preserve">0 °C, </w:t>
      </w:r>
      <w:r w:rsidR="009B790E">
        <w:rPr>
          <w:rFonts w:ascii="Arial" w:hAnsi="Arial"/>
          <w:lang w:val="fr-CH"/>
        </w:rPr>
        <w:t xml:space="preserve">par exemple </w:t>
      </w:r>
      <w:r w:rsidR="00C7191F">
        <w:rPr>
          <w:rFonts w:ascii="Arial" w:hAnsi="Arial"/>
          <w:lang w:val="fr-CH"/>
        </w:rPr>
        <w:t xml:space="preserve">pour </w:t>
      </w:r>
      <w:r w:rsidR="009B790E">
        <w:rPr>
          <w:rFonts w:ascii="Arial" w:hAnsi="Arial"/>
          <w:lang w:val="fr-CH"/>
        </w:rPr>
        <w:t>l</w:t>
      </w:r>
      <w:r w:rsidR="00C7191F">
        <w:rPr>
          <w:rFonts w:ascii="Arial" w:hAnsi="Arial"/>
          <w:lang w:val="fr-CH"/>
        </w:rPr>
        <w:t>es cardans</w:t>
      </w:r>
      <w:r w:rsidR="00931EFF" w:rsidRPr="001C269A">
        <w:rPr>
          <w:rFonts w:ascii="Arial" w:hAnsi="Arial"/>
          <w:lang w:val="fr-CH"/>
        </w:rPr>
        <w:t xml:space="preserve">. </w:t>
      </w:r>
      <w:r w:rsidR="00686A11">
        <w:rPr>
          <w:rFonts w:ascii="Arial" w:hAnsi="Arial"/>
          <w:lang w:val="fr-CH"/>
        </w:rPr>
        <w:t xml:space="preserve">L’effet de longue durée offre une grande réserve de sécurité. </w:t>
      </w:r>
      <w:r w:rsidR="0025536F" w:rsidRPr="0025536F">
        <w:rPr>
          <w:rFonts w:ascii="Arial" w:hAnsi="Arial"/>
          <w:lang w:val="fr-CH"/>
        </w:rPr>
        <w:t xml:space="preserve">Partout où il y a une pression élevée, par exemple </w:t>
      </w:r>
      <w:r w:rsidR="00490C57">
        <w:rPr>
          <w:rFonts w:ascii="Arial" w:hAnsi="Arial"/>
          <w:lang w:val="fr-CH"/>
        </w:rPr>
        <w:t xml:space="preserve">les </w:t>
      </w:r>
      <w:r w:rsidR="0025536F" w:rsidRPr="0025536F">
        <w:rPr>
          <w:rFonts w:ascii="Arial" w:hAnsi="Arial"/>
          <w:lang w:val="fr-CH"/>
        </w:rPr>
        <w:t xml:space="preserve">tringleries de changement de vitesse, de l’accélération et de l’embrayage, </w:t>
      </w:r>
      <w:r w:rsidR="00490C57">
        <w:rPr>
          <w:rFonts w:ascii="Arial" w:hAnsi="Arial"/>
          <w:lang w:val="fr-CH"/>
        </w:rPr>
        <w:t xml:space="preserve">les </w:t>
      </w:r>
      <w:r w:rsidR="0025536F" w:rsidRPr="0025536F">
        <w:rPr>
          <w:rFonts w:ascii="Arial" w:hAnsi="Arial"/>
          <w:lang w:val="fr-CH"/>
        </w:rPr>
        <w:t xml:space="preserve">commandes à câble et </w:t>
      </w:r>
      <w:r w:rsidR="00490C57">
        <w:rPr>
          <w:rFonts w:ascii="Arial" w:hAnsi="Arial"/>
          <w:lang w:val="fr-CH"/>
        </w:rPr>
        <w:t>les</w:t>
      </w:r>
      <w:r w:rsidR="0025536F">
        <w:rPr>
          <w:rFonts w:ascii="Arial" w:hAnsi="Arial"/>
          <w:lang w:val="fr-CH"/>
        </w:rPr>
        <w:t xml:space="preserve"> </w:t>
      </w:r>
      <w:r w:rsidR="0025536F" w:rsidRPr="0025536F">
        <w:rPr>
          <w:rFonts w:ascii="Arial" w:hAnsi="Arial"/>
          <w:lang w:val="fr-CH"/>
        </w:rPr>
        <w:t>leviers de renvoi</w:t>
      </w:r>
      <w:r w:rsidR="0025536F">
        <w:rPr>
          <w:rFonts w:ascii="Arial" w:hAnsi="Arial"/>
          <w:lang w:val="fr-CH"/>
        </w:rPr>
        <w:t>, l’huile partiellement synthétique HHS</w:t>
      </w:r>
      <w:r w:rsidR="0025536F" w:rsidRPr="0025536F">
        <w:rPr>
          <w:rFonts w:ascii="Arial" w:hAnsi="Arial"/>
          <w:vertAlign w:val="superscript"/>
          <w:lang w:val="fr-CH"/>
        </w:rPr>
        <w:t>®</w:t>
      </w:r>
      <w:r w:rsidR="0025536F">
        <w:rPr>
          <w:rFonts w:ascii="Arial" w:hAnsi="Arial"/>
          <w:lang w:val="fr-CH"/>
        </w:rPr>
        <w:t xml:space="preserve"> 2000</w:t>
      </w:r>
      <w:r w:rsidR="0025536F" w:rsidRPr="0025536F">
        <w:rPr>
          <w:rFonts w:ascii="Arial" w:hAnsi="Arial"/>
          <w:lang w:val="fr-CH"/>
        </w:rPr>
        <w:t xml:space="preserve"> </w:t>
      </w:r>
      <w:r w:rsidR="0025536F">
        <w:rPr>
          <w:rFonts w:ascii="Arial" w:hAnsi="Arial"/>
          <w:lang w:val="fr-CH"/>
        </w:rPr>
        <w:t xml:space="preserve">offre une protection optimale contre l’usure. </w:t>
      </w:r>
      <w:r w:rsidR="00E1655C" w:rsidRPr="00490C57">
        <w:rPr>
          <w:rFonts w:ascii="Arial" w:hAnsi="Arial"/>
          <w:lang w:val="fr-CH"/>
        </w:rPr>
        <w:t>HHS</w:t>
      </w:r>
      <w:r w:rsidR="00E1655C" w:rsidRPr="00490C57">
        <w:rPr>
          <w:rFonts w:ascii="Arial" w:hAnsi="Arial"/>
          <w:vertAlign w:val="superscript"/>
          <w:lang w:val="fr-CH"/>
        </w:rPr>
        <w:t>®</w:t>
      </w:r>
      <w:r w:rsidR="00E1655C" w:rsidRPr="00490C57">
        <w:rPr>
          <w:rFonts w:ascii="Arial" w:hAnsi="Arial"/>
          <w:lang w:val="fr-CH"/>
        </w:rPr>
        <w:t> </w:t>
      </w:r>
      <w:proofErr w:type="spellStart"/>
      <w:r w:rsidR="00E1655C" w:rsidRPr="00490C57">
        <w:rPr>
          <w:rFonts w:ascii="Arial" w:hAnsi="Arial"/>
          <w:lang w:val="fr-CH"/>
        </w:rPr>
        <w:t>Drylube</w:t>
      </w:r>
      <w:proofErr w:type="spellEnd"/>
      <w:r w:rsidR="003241E3">
        <w:rPr>
          <w:rFonts w:ascii="Arial" w:hAnsi="Arial"/>
          <w:lang w:val="fr-CH"/>
        </w:rPr>
        <w:t xml:space="preserve"> est</w:t>
      </w:r>
      <w:r w:rsidR="00E1655C" w:rsidRPr="00490C57">
        <w:rPr>
          <w:rFonts w:ascii="Arial" w:hAnsi="Arial"/>
          <w:lang w:val="fr-CH"/>
        </w:rPr>
        <w:t xml:space="preserve"> </w:t>
      </w:r>
      <w:r w:rsidR="00490C57" w:rsidRPr="00490C57">
        <w:rPr>
          <w:rFonts w:ascii="Arial" w:hAnsi="Arial"/>
          <w:lang w:val="fr-CH"/>
        </w:rPr>
        <w:t>une cire synthétique sèche</w:t>
      </w:r>
      <w:r w:rsidR="003241E3">
        <w:rPr>
          <w:rFonts w:ascii="Arial" w:hAnsi="Arial"/>
          <w:lang w:val="fr-CH"/>
        </w:rPr>
        <w:t xml:space="preserve"> qui</w:t>
      </w:r>
      <w:r w:rsidR="00490C57" w:rsidRPr="00490C57">
        <w:rPr>
          <w:rFonts w:ascii="Arial" w:hAnsi="Arial"/>
          <w:lang w:val="fr-CH"/>
        </w:rPr>
        <w:t xml:space="preserve"> convient particulièrement </w:t>
      </w:r>
      <w:r w:rsidR="00490C57" w:rsidRPr="00490C57">
        <w:rPr>
          <w:rFonts w:ascii="Arial" w:hAnsi="Arial"/>
          <w:lang w:val="fr-CH"/>
        </w:rPr>
        <w:lastRenderedPageBreak/>
        <w:t>pour le graissage d’éléments à rotation rapide, par exemple les chaînes de moto et les c</w:t>
      </w:r>
      <w:r w:rsidR="00490C57">
        <w:rPr>
          <w:rFonts w:ascii="Arial" w:hAnsi="Arial"/>
          <w:lang w:val="fr-CH"/>
        </w:rPr>
        <w:t>âbles métalliques</w:t>
      </w:r>
      <w:r w:rsidR="003241E3">
        <w:rPr>
          <w:rFonts w:ascii="Arial" w:hAnsi="Arial"/>
          <w:lang w:val="fr-CH"/>
        </w:rPr>
        <w:t>,</w:t>
      </w:r>
      <w:r w:rsidR="00490C57">
        <w:rPr>
          <w:rFonts w:ascii="Arial" w:hAnsi="Arial"/>
          <w:lang w:val="fr-CH"/>
        </w:rPr>
        <w:t xml:space="preserve"> parce qu’elle forme un film de graissage à sec anti-projection. </w:t>
      </w:r>
    </w:p>
    <w:p w:rsidR="004E6735" w:rsidRPr="00490C57" w:rsidRDefault="004E6735" w:rsidP="004B170A">
      <w:pPr>
        <w:rPr>
          <w:rFonts w:ascii="Arial" w:hAnsi="Arial"/>
          <w:lang w:val="fr-CH"/>
        </w:rPr>
      </w:pPr>
    </w:p>
    <w:p w:rsidR="004E6735" w:rsidRPr="006A6BE8" w:rsidRDefault="006A6BE8" w:rsidP="004B170A">
      <w:pPr>
        <w:rPr>
          <w:rFonts w:ascii="Arial" w:hAnsi="Arial"/>
          <w:b/>
          <w:lang w:val="fr-CH"/>
        </w:rPr>
      </w:pPr>
      <w:r>
        <w:rPr>
          <w:rFonts w:ascii="Arial" w:hAnsi="Arial"/>
          <w:b/>
          <w:lang w:val="fr-CH"/>
        </w:rPr>
        <w:t>Produits u</w:t>
      </w:r>
      <w:r w:rsidR="004E6735" w:rsidRPr="006A6BE8">
        <w:rPr>
          <w:rFonts w:ascii="Arial" w:hAnsi="Arial"/>
          <w:b/>
          <w:lang w:val="fr-CH"/>
        </w:rPr>
        <w:t>niversel</w:t>
      </w:r>
      <w:r>
        <w:rPr>
          <w:rFonts w:ascii="Arial" w:hAnsi="Arial"/>
          <w:b/>
          <w:lang w:val="fr-CH"/>
        </w:rPr>
        <w:t>s</w:t>
      </w:r>
      <w:r w:rsidR="005F706B" w:rsidRPr="006A6BE8">
        <w:rPr>
          <w:rFonts w:ascii="Arial" w:hAnsi="Arial"/>
          <w:b/>
          <w:lang w:val="fr-CH"/>
        </w:rPr>
        <w:t xml:space="preserve"> et spécia</w:t>
      </w:r>
      <w:r>
        <w:rPr>
          <w:rFonts w:ascii="Arial" w:hAnsi="Arial"/>
          <w:b/>
          <w:lang w:val="fr-CH"/>
        </w:rPr>
        <w:t>ux</w:t>
      </w:r>
    </w:p>
    <w:p w:rsidR="004E6735" w:rsidRPr="004518DE" w:rsidRDefault="005F706B" w:rsidP="004B170A">
      <w:pPr>
        <w:rPr>
          <w:rFonts w:ascii="Arial" w:hAnsi="Arial"/>
          <w:lang w:val="fr-CH"/>
        </w:rPr>
      </w:pPr>
      <w:r w:rsidRPr="00F51C29">
        <w:rPr>
          <w:rFonts w:ascii="Arial" w:hAnsi="Arial"/>
          <w:lang w:val="fr-CH"/>
        </w:rPr>
        <w:t xml:space="preserve">Le </w:t>
      </w:r>
      <w:r w:rsidR="004E6735" w:rsidRPr="00F51C29">
        <w:rPr>
          <w:rFonts w:ascii="Arial" w:hAnsi="Arial"/>
          <w:lang w:val="fr-CH"/>
        </w:rPr>
        <w:t xml:space="preserve">Multi-Spray </w:t>
      </w:r>
      <w:r w:rsidRPr="00F51C29">
        <w:rPr>
          <w:rFonts w:ascii="Arial" w:hAnsi="Arial"/>
          <w:lang w:val="fr-CH"/>
        </w:rPr>
        <w:t xml:space="preserve">est utilisable pratiquement pour tout. </w:t>
      </w:r>
      <w:r w:rsidRPr="005F706B">
        <w:rPr>
          <w:rFonts w:ascii="Arial" w:hAnsi="Arial"/>
          <w:lang w:val="fr-CH"/>
        </w:rPr>
        <w:t xml:space="preserve">Il fait office de dégrippant, lubrifiant, nettoyant, protection contre la corrosion et spray de contact. </w:t>
      </w:r>
      <w:r w:rsidR="00F51C29" w:rsidRPr="00F51C29">
        <w:rPr>
          <w:rFonts w:ascii="Arial" w:hAnsi="Arial"/>
          <w:lang w:val="fr-CH"/>
        </w:rPr>
        <w:t>Pour des</w:t>
      </w:r>
      <w:r w:rsidRPr="00F51C29">
        <w:rPr>
          <w:rFonts w:ascii="Arial" w:hAnsi="Arial"/>
          <w:lang w:val="fr-CH"/>
        </w:rPr>
        <w:t xml:space="preserve"> applications </w:t>
      </w:r>
      <w:r w:rsidR="003241E3">
        <w:rPr>
          <w:rFonts w:ascii="Arial" w:hAnsi="Arial"/>
          <w:lang w:val="fr-CH"/>
        </w:rPr>
        <w:t>spécifiques</w:t>
      </w:r>
      <w:r w:rsidRPr="00F51C29">
        <w:rPr>
          <w:rFonts w:ascii="Arial" w:hAnsi="Arial"/>
          <w:lang w:val="fr-CH"/>
        </w:rPr>
        <w:t xml:space="preserve">, </w:t>
      </w:r>
      <w:r w:rsidR="00C7191F" w:rsidRPr="00F51C29">
        <w:rPr>
          <w:rFonts w:ascii="Arial" w:hAnsi="Arial"/>
          <w:lang w:val="fr-CH"/>
        </w:rPr>
        <w:t xml:space="preserve">Würth dispose </w:t>
      </w:r>
      <w:r w:rsidR="00F51C29">
        <w:rPr>
          <w:rFonts w:ascii="Arial" w:hAnsi="Arial"/>
          <w:lang w:val="fr-CH"/>
        </w:rPr>
        <w:t xml:space="preserve">dans son assortiment </w:t>
      </w:r>
      <w:r w:rsidR="00C7191F" w:rsidRPr="00F51C29">
        <w:rPr>
          <w:rFonts w:ascii="Arial" w:hAnsi="Arial"/>
          <w:lang w:val="fr-CH"/>
        </w:rPr>
        <w:t xml:space="preserve">entre autres </w:t>
      </w:r>
      <w:r w:rsidR="00F51C29">
        <w:rPr>
          <w:rFonts w:ascii="Arial" w:hAnsi="Arial"/>
          <w:lang w:val="fr-CH"/>
        </w:rPr>
        <w:t xml:space="preserve">aussi </w:t>
      </w:r>
      <w:r w:rsidR="00F51C29" w:rsidRPr="00F51C29">
        <w:rPr>
          <w:rFonts w:ascii="Arial" w:hAnsi="Arial"/>
          <w:lang w:val="fr-CH"/>
        </w:rPr>
        <w:t>de sprays pour courroies trapézo</w:t>
      </w:r>
      <w:r w:rsidR="00F51C29">
        <w:rPr>
          <w:rFonts w:ascii="Arial" w:hAnsi="Arial"/>
          <w:lang w:val="fr-CH"/>
        </w:rPr>
        <w:t>ïdales et pour cylindre</w:t>
      </w:r>
      <w:r w:rsidR="004E6735" w:rsidRPr="00F51C29">
        <w:rPr>
          <w:rFonts w:ascii="Arial" w:hAnsi="Arial"/>
          <w:lang w:val="fr-CH"/>
        </w:rPr>
        <w:t>s</w:t>
      </w:r>
      <w:r w:rsidR="00F51C29">
        <w:rPr>
          <w:rFonts w:ascii="Arial" w:hAnsi="Arial"/>
          <w:lang w:val="fr-CH"/>
        </w:rPr>
        <w:t xml:space="preserve"> de fermeture, de pâte </w:t>
      </w:r>
      <w:r w:rsidR="006A6BE8">
        <w:rPr>
          <w:rFonts w:ascii="Arial" w:hAnsi="Arial"/>
          <w:lang w:val="fr-CH"/>
        </w:rPr>
        <w:t xml:space="preserve">de protection des freins et </w:t>
      </w:r>
      <w:r w:rsidR="00F51C29">
        <w:rPr>
          <w:rFonts w:ascii="Arial" w:hAnsi="Arial"/>
          <w:lang w:val="fr-CH"/>
        </w:rPr>
        <w:t>pour le montage de pneus</w:t>
      </w:r>
      <w:r w:rsidR="006A6BE8">
        <w:rPr>
          <w:rFonts w:ascii="Arial" w:hAnsi="Arial"/>
          <w:lang w:val="fr-CH"/>
        </w:rPr>
        <w:t xml:space="preserve"> et</w:t>
      </w:r>
      <w:r w:rsidR="00F51C29">
        <w:rPr>
          <w:rFonts w:ascii="Arial" w:hAnsi="Arial"/>
          <w:lang w:val="fr-CH"/>
        </w:rPr>
        <w:t xml:space="preserve"> de lubrifiants haute performance pour l’entretien des camions</w:t>
      </w:r>
      <w:r w:rsidR="006A6BE8">
        <w:rPr>
          <w:rFonts w:ascii="Arial" w:hAnsi="Arial"/>
          <w:lang w:val="fr-CH"/>
        </w:rPr>
        <w:t xml:space="preserve">. </w:t>
      </w:r>
    </w:p>
    <w:p w:rsidR="00632CDB" w:rsidRPr="004518DE" w:rsidRDefault="00632CDB" w:rsidP="004B170A">
      <w:pPr>
        <w:rPr>
          <w:rFonts w:ascii="Arial" w:hAnsi="Arial"/>
          <w:lang w:val="fr-CH"/>
        </w:rPr>
      </w:pPr>
    </w:p>
    <w:p w:rsidR="00632CDB" w:rsidRPr="004518DE" w:rsidRDefault="00632CDB" w:rsidP="004B170A">
      <w:pPr>
        <w:rPr>
          <w:rFonts w:ascii="Arial" w:hAnsi="Arial"/>
          <w:lang w:val="fr-CH"/>
        </w:rPr>
      </w:pPr>
      <w:r w:rsidRPr="004518DE">
        <w:rPr>
          <w:rFonts w:ascii="Arial" w:hAnsi="Arial"/>
          <w:lang w:val="fr-CH"/>
        </w:rPr>
        <w:t>www.wuerth-ag.ch</w:t>
      </w:r>
    </w:p>
    <w:p w:rsidR="00F17A1C" w:rsidRDefault="00F17A1C" w:rsidP="00F17A1C">
      <w:pPr>
        <w:pStyle w:val="Default"/>
        <w:spacing w:line="360" w:lineRule="auto"/>
        <w:rPr>
          <w:rFonts w:ascii="Arial" w:hAnsi="Arial" w:cs="Arial"/>
          <w:lang w:val="fr-CH"/>
        </w:rPr>
      </w:pPr>
    </w:p>
    <w:p w:rsidR="00FB3BDD" w:rsidRPr="004518DE" w:rsidRDefault="00FB3BDD" w:rsidP="00F17A1C">
      <w:pPr>
        <w:pStyle w:val="Default"/>
        <w:spacing w:line="360" w:lineRule="auto"/>
        <w:rPr>
          <w:rFonts w:ascii="Arial" w:hAnsi="Arial" w:cs="Arial"/>
          <w:lang w:val="fr-CH"/>
        </w:rPr>
      </w:pPr>
    </w:p>
    <w:p w:rsidR="00F17A1C" w:rsidRPr="006A6BE8" w:rsidRDefault="006A6BE8" w:rsidP="00F17A1C">
      <w:pPr>
        <w:pStyle w:val="Default"/>
        <w:spacing w:line="360" w:lineRule="auto"/>
        <w:rPr>
          <w:rFonts w:ascii="Arial" w:hAnsi="Arial" w:cs="Arial"/>
          <w:b/>
          <w:lang w:val="fr-CA"/>
        </w:rPr>
      </w:pPr>
      <w:r w:rsidRPr="006A6BE8">
        <w:rPr>
          <w:rFonts w:ascii="Arial" w:hAnsi="Arial" w:cs="Arial"/>
          <w:b/>
          <w:lang w:val="fr-CA"/>
        </w:rPr>
        <w:t>Matériel photo et légende</w:t>
      </w:r>
      <w:r w:rsidR="00323001">
        <w:rPr>
          <w:rFonts w:ascii="Arial" w:hAnsi="Arial" w:cs="Arial"/>
          <w:b/>
          <w:lang w:val="fr-CA"/>
        </w:rPr>
        <w:t>s</w:t>
      </w:r>
    </w:p>
    <w:p w:rsidR="00DF68B4" w:rsidRPr="00DF68B4" w:rsidRDefault="00DF68B4" w:rsidP="00DF68B4">
      <w:pPr>
        <w:pStyle w:val="Default"/>
        <w:spacing w:line="360" w:lineRule="auto"/>
        <w:rPr>
          <w:rFonts w:ascii="Arial" w:hAnsi="Arial" w:cs="Arial"/>
          <w:i/>
          <w:lang w:val="fr-CA"/>
        </w:rPr>
      </w:pPr>
      <w:r w:rsidRPr="00DF68B4">
        <w:rPr>
          <w:rFonts w:ascii="Arial" w:hAnsi="Arial" w:cs="Arial"/>
          <w:i/>
          <w:lang w:val="fr-CA"/>
        </w:rPr>
        <w:t>wuerth_schmierstoffe_hhs.jpg</w:t>
      </w:r>
    </w:p>
    <w:p w:rsidR="00F17A1C" w:rsidRPr="006A6BE8" w:rsidRDefault="006A6BE8" w:rsidP="00F17A1C">
      <w:pPr>
        <w:pStyle w:val="Default"/>
        <w:spacing w:line="360" w:lineRule="auto"/>
        <w:rPr>
          <w:rFonts w:ascii="Arial" w:hAnsi="Arial" w:cs="Arial"/>
          <w:lang w:val="fr-CA"/>
        </w:rPr>
      </w:pPr>
      <w:r w:rsidRPr="006A6BE8">
        <w:rPr>
          <w:rFonts w:ascii="Arial" w:hAnsi="Arial"/>
          <w:lang w:val="fr-CA"/>
        </w:rPr>
        <w:t>HHS</w:t>
      </w:r>
      <w:r w:rsidRPr="006A6BE8">
        <w:rPr>
          <w:rFonts w:ascii="Arial" w:hAnsi="Arial"/>
          <w:vertAlign w:val="superscript"/>
          <w:lang w:val="fr-CA"/>
        </w:rPr>
        <w:t>®</w:t>
      </w:r>
      <w:r w:rsidRPr="006A6BE8">
        <w:rPr>
          <w:rFonts w:ascii="Arial" w:hAnsi="Arial"/>
          <w:lang w:val="fr-CA"/>
        </w:rPr>
        <w:t> 5000, HHS</w:t>
      </w:r>
      <w:r w:rsidRPr="006A6BE8">
        <w:rPr>
          <w:rFonts w:ascii="Arial" w:hAnsi="Arial"/>
          <w:vertAlign w:val="superscript"/>
          <w:lang w:val="fr-CA"/>
        </w:rPr>
        <w:t>®</w:t>
      </w:r>
      <w:r w:rsidRPr="006A6BE8">
        <w:rPr>
          <w:rFonts w:ascii="Arial" w:hAnsi="Arial"/>
          <w:lang w:val="fr-CA"/>
        </w:rPr>
        <w:t xml:space="preserve"> 2000 </w:t>
      </w:r>
      <w:r>
        <w:rPr>
          <w:rFonts w:ascii="Arial" w:hAnsi="Arial"/>
          <w:lang w:val="fr-CA"/>
        </w:rPr>
        <w:t xml:space="preserve">et </w:t>
      </w:r>
      <w:r w:rsidRPr="006A6BE8">
        <w:rPr>
          <w:rFonts w:ascii="Arial" w:hAnsi="Arial"/>
          <w:lang w:val="fr-CA"/>
        </w:rPr>
        <w:t>HHS</w:t>
      </w:r>
      <w:r w:rsidRPr="006A6BE8">
        <w:rPr>
          <w:rFonts w:ascii="Arial" w:hAnsi="Arial"/>
          <w:vertAlign w:val="superscript"/>
          <w:lang w:val="fr-CA"/>
        </w:rPr>
        <w:t>®</w:t>
      </w:r>
      <w:r w:rsidRPr="006A6BE8">
        <w:rPr>
          <w:rFonts w:ascii="Arial" w:hAnsi="Arial"/>
          <w:lang w:val="fr-CA"/>
        </w:rPr>
        <w:t> </w:t>
      </w:r>
      <w:proofErr w:type="spellStart"/>
      <w:r w:rsidRPr="006A6BE8">
        <w:rPr>
          <w:rFonts w:ascii="Arial" w:hAnsi="Arial"/>
          <w:lang w:val="fr-CA"/>
        </w:rPr>
        <w:t>Drylube</w:t>
      </w:r>
      <w:proofErr w:type="spellEnd"/>
      <w:r>
        <w:rPr>
          <w:rFonts w:ascii="Arial" w:hAnsi="Arial"/>
          <w:lang w:val="fr-CA"/>
        </w:rPr>
        <w:t>, t</w:t>
      </w:r>
      <w:r w:rsidRPr="006A6BE8">
        <w:rPr>
          <w:rFonts w:ascii="Arial" w:hAnsi="Arial"/>
          <w:lang w:val="fr-CA"/>
        </w:rPr>
        <w:t>rois lubrifiants adhésifs qui permettent d’être paré pour bien des cas</w:t>
      </w:r>
      <w:r w:rsidR="003F5272" w:rsidRPr="006A6BE8">
        <w:rPr>
          <w:rFonts w:ascii="Arial" w:hAnsi="Arial"/>
          <w:lang w:val="fr-CA"/>
        </w:rPr>
        <w:t>.</w:t>
      </w:r>
    </w:p>
    <w:p w:rsidR="006E43AE" w:rsidRPr="00DF68B4" w:rsidRDefault="006E43AE" w:rsidP="006E43AE">
      <w:pPr>
        <w:pStyle w:val="Default"/>
        <w:spacing w:line="360" w:lineRule="auto"/>
        <w:rPr>
          <w:rFonts w:ascii="Arial" w:hAnsi="Arial" w:cs="Arial"/>
          <w:i/>
          <w:color w:val="auto"/>
          <w:lang w:val="fr-CA"/>
        </w:rPr>
      </w:pPr>
      <w:r w:rsidRPr="00DF68B4">
        <w:rPr>
          <w:rFonts w:ascii="Arial" w:hAnsi="Arial" w:cs="Arial"/>
          <w:i/>
          <w:color w:val="auto"/>
          <w:lang w:val="fr-CA"/>
        </w:rPr>
        <w:t>wuerth_hhs5000.jpg</w:t>
      </w:r>
    </w:p>
    <w:p w:rsidR="00F17A1C" w:rsidRPr="006A6BE8" w:rsidRDefault="006A6BE8" w:rsidP="006E43AE">
      <w:pPr>
        <w:spacing w:line="360" w:lineRule="auto"/>
        <w:rPr>
          <w:rFonts w:ascii="Arial" w:hAnsi="Arial"/>
          <w:b/>
          <w:bCs/>
          <w:lang w:val="fr-CA"/>
        </w:rPr>
      </w:pPr>
      <w:r w:rsidRPr="006A6BE8">
        <w:rPr>
          <w:rFonts w:ascii="Arial" w:hAnsi="Arial"/>
          <w:lang w:val="fr-CA"/>
        </w:rPr>
        <w:t xml:space="preserve">L’huile de pénétration </w:t>
      </w:r>
      <w:r w:rsidR="003F5272" w:rsidRPr="006A6BE8">
        <w:rPr>
          <w:rFonts w:ascii="Arial" w:hAnsi="Arial"/>
          <w:lang w:val="fr-CA"/>
        </w:rPr>
        <w:t>HHS</w:t>
      </w:r>
      <w:r w:rsidR="003F5272" w:rsidRPr="006A6BE8">
        <w:rPr>
          <w:rFonts w:ascii="Arial" w:hAnsi="Arial"/>
          <w:vertAlign w:val="superscript"/>
          <w:lang w:val="fr-CA"/>
        </w:rPr>
        <w:t>®</w:t>
      </w:r>
      <w:r w:rsidR="003F5272" w:rsidRPr="006A6BE8">
        <w:rPr>
          <w:rFonts w:ascii="Arial" w:hAnsi="Arial"/>
          <w:lang w:val="fr-CA"/>
        </w:rPr>
        <w:t xml:space="preserve"> 5000 </w:t>
      </w:r>
      <w:r w:rsidR="00427F4C">
        <w:rPr>
          <w:rFonts w:ascii="Arial" w:hAnsi="Arial"/>
          <w:lang w:val="fr-CA"/>
        </w:rPr>
        <w:t xml:space="preserve">entièrement synthétique </w:t>
      </w:r>
      <w:r w:rsidRPr="006A6BE8">
        <w:rPr>
          <w:rFonts w:ascii="Arial" w:hAnsi="Arial"/>
          <w:lang w:val="fr-CA"/>
        </w:rPr>
        <w:t>offre u</w:t>
      </w:r>
      <w:bookmarkStart w:id="0" w:name="_GoBack"/>
      <w:bookmarkEnd w:id="0"/>
      <w:r w:rsidRPr="006A6BE8">
        <w:rPr>
          <w:rFonts w:ascii="Arial" w:hAnsi="Arial"/>
          <w:lang w:val="fr-CA"/>
        </w:rPr>
        <w:t xml:space="preserve">ne sécurité optimale </w:t>
      </w:r>
      <w:r>
        <w:rPr>
          <w:rFonts w:ascii="Arial" w:hAnsi="Arial"/>
          <w:lang w:val="fr-CA"/>
        </w:rPr>
        <w:t xml:space="preserve">à des températures allant jusqu’à </w:t>
      </w:r>
      <w:r w:rsidR="003F5272" w:rsidRPr="006A6BE8">
        <w:rPr>
          <w:rFonts w:ascii="Arial" w:hAnsi="Arial"/>
          <w:lang w:val="fr-CA"/>
        </w:rPr>
        <w:t>+250 °C.</w:t>
      </w:r>
    </w:p>
    <w:p w:rsidR="00F17A1C" w:rsidRDefault="00F17A1C" w:rsidP="00F17A1C">
      <w:pPr>
        <w:spacing w:line="360" w:lineRule="auto"/>
        <w:rPr>
          <w:rFonts w:ascii="Arial" w:hAnsi="Arial"/>
          <w:b/>
          <w:bCs/>
          <w:lang w:val="fr-CA"/>
        </w:rPr>
      </w:pPr>
    </w:p>
    <w:p w:rsidR="00FB3BDD" w:rsidRDefault="00FB3BDD" w:rsidP="00F17A1C">
      <w:pPr>
        <w:spacing w:line="360" w:lineRule="auto"/>
        <w:rPr>
          <w:rFonts w:ascii="Arial" w:hAnsi="Arial"/>
          <w:b/>
          <w:bCs/>
          <w:lang w:val="fr-CA"/>
        </w:rPr>
      </w:pPr>
    </w:p>
    <w:p w:rsidR="004518DE" w:rsidRDefault="004518DE" w:rsidP="004518DE">
      <w:pPr>
        <w:pStyle w:val="berschrift2"/>
        <w:rPr>
          <w:rFonts w:ascii="Arial" w:hAnsi="Arial"/>
          <w:b/>
          <w:lang w:val="fr-CI"/>
        </w:rPr>
      </w:pPr>
      <w:r>
        <w:rPr>
          <w:rFonts w:ascii="Arial" w:hAnsi="Arial"/>
          <w:b/>
          <w:lang w:val="fr-CI"/>
        </w:rPr>
        <w:lastRenderedPageBreak/>
        <w:t>Würth AG Suisse</w:t>
      </w:r>
    </w:p>
    <w:p w:rsidR="004518DE" w:rsidRDefault="004518DE" w:rsidP="004518DE">
      <w:pPr>
        <w:pStyle w:val="Boilerplate"/>
        <w:tabs>
          <w:tab w:val="left" w:pos="708"/>
        </w:tabs>
        <w:rPr>
          <w:rStyle w:val="Seitenzahl"/>
          <w:rFonts w:ascii="Arial" w:hAnsi="Arial"/>
          <w:lang w:val="fr-CH"/>
        </w:rPr>
      </w:pPr>
      <w:r>
        <w:rPr>
          <w:rStyle w:val="Seitenzahl"/>
          <w:rFonts w:ascii="Arial" w:hAnsi="Arial"/>
          <w:lang w:val="fr-CI"/>
        </w:rPr>
        <w:t xml:space="preserve">Würth AG Suisse,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Pr>
          <w:rStyle w:val="Seitenzahl"/>
          <w:rFonts w:ascii="Arial" w:hAnsi="Arial"/>
          <w:lang w:val="fr-CI"/>
        </w:rPr>
        <w:t>chimico</w:t>
      </w:r>
      <w:proofErr w:type="spellEnd"/>
      <w:r>
        <w:rPr>
          <w:rStyle w:val="Seitenzahl"/>
          <w:rFonts w:ascii="Arial" w:hAnsi="Arial"/>
          <w:lang w:val="fr-CI"/>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collaborateurs et collaboratrices. Würth AG Suisse appartient au Groupe Würth, actif dans le monde entier.</w:t>
      </w:r>
    </w:p>
    <w:p w:rsidR="004518DE" w:rsidRDefault="004518DE" w:rsidP="004518DE">
      <w:pPr>
        <w:pStyle w:val="Boilerplate"/>
        <w:tabs>
          <w:tab w:val="left" w:pos="708"/>
        </w:tabs>
        <w:rPr>
          <w:rStyle w:val="Seitenzahl"/>
          <w:rFonts w:ascii="Arial" w:hAnsi="Arial"/>
          <w:lang w:val="fr-CI"/>
        </w:rPr>
      </w:pPr>
    </w:p>
    <w:p w:rsidR="004518DE" w:rsidRDefault="004518DE" w:rsidP="004518DE">
      <w:pPr>
        <w:pStyle w:val="berschrift2"/>
        <w:rPr>
          <w:b/>
          <w:lang w:val="fr-CH"/>
        </w:rPr>
      </w:pPr>
      <w:r>
        <w:rPr>
          <w:rFonts w:ascii="Arial" w:hAnsi="Arial"/>
          <w:b/>
          <w:lang w:val="fr-CI"/>
        </w:rPr>
        <w:t>Remarque</w:t>
      </w:r>
    </w:p>
    <w:p w:rsidR="004518DE" w:rsidRPr="004518DE" w:rsidRDefault="004518DE" w:rsidP="004518DE">
      <w:pPr>
        <w:pStyle w:val="Boilerplate"/>
        <w:tabs>
          <w:tab w:val="left" w:pos="708"/>
        </w:tabs>
        <w:rPr>
          <w:rStyle w:val="Seitenzahl"/>
          <w:rFonts w:ascii="Arial" w:hAnsi="Arial"/>
          <w:lang w:val="fr-CH"/>
        </w:rPr>
      </w:pPr>
      <w:r>
        <w:rPr>
          <w:rStyle w:val="Seitenzahl"/>
          <w:rFonts w:ascii="Arial" w:hAnsi="Arial"/>
          <w:lang w:val="fr-CI"/>
        </w:rPr>
        <w:t>Texte et photos pour les médias peuvent être tél</w:t>
      </w:r>
      <w:r w:rsidR="000A5534">
        <w:rPr>
          <w:rStyle w:val="Seitenzahl"/>
          <w:rFonts w:ascii="Arial" w:hAnsi="Arial"/>
          <w:lang w:val="fr-CI"/>
        </w:rPr>
        <w:t>échargés sous: www.wuerth-ag.ch/me</w:t>
      </w:r>
      <w:r>
        <w:rPr>
          <w:rStyle w:val="Seitenzahl"/>
          <w:rFonts w:ascii="Arial" w:hAnsi="Arial"/>
          <w:lang w:val="fr-CI"/>
        </w:rPr>
        <w:t>dias</w:t>
      </w:r>
    </w:p>
    <w:p w:rsidR="004518DE" w:rsidRDefault="004518DE" w:rsidP="004518DE">
      <w:pPr>
        <w:pStyle w:val="Boilerplate"/>
        <w:tabs>
          <w:tab w:val="left" w:pos="708"/>
        </w:tabs>
        <w:rPr>
          <w:rStyle w:val="Seitenzahl"/>
          <w:rFonts w:ascii="Arial" w:hAnsi="Arial"/>
          <w:lang w:val="fr-CI"/>
        </w:rPr>
      </w:pPr>
    </w:p>
    <w:p w:rsidR="004518DE" w:rsidRDefault="004518DE" w:rsidP="004518DE">
      <w:pPr>
        <w:pStyle w:val="berschrift2"/>
        <w:rPr>
          <w:b/>
          <w:lang w:val="en-US"/>
        </w:rPr>
      </w:pPr>
      <w:r>
        <w:rPr>
          <w:rFonts w:ascii="Arial" w:hAnsi="Arial"/>
          <w:b/>
          <w:lang w:val="en-US"/>
        </w:rPr>
        <w:t>Contact</w:t>
      </w:r>
    </w:p>
    <w:p w:rsidR="000A5534" w:rsidRPr="00FB3BDD" w:rsidRDefault="004518DE" w:rsidP="004518DE">
      <w:pPr>
        <w:pStyle w:val="Boilerplate"/>
        <w:tabs>
          <w:tab w:val="left" w:pos="708"/>
        </w:tabs>
        <w:jc w:val="left"/>
        <w:rPr>
          <w:rStyle w:val="Seitenzahl"/>
          <w:rFonts w:ascii="Arial" w:hAnsi="Arial"/>
          <w:lang w:val="en-GB"/>
        </w:rPr>
      </w:pPr>
      <w:r w:rsidRPr="00FB3BDD">
        <w:rPr>
          <w:rStyle w:val="Seitenzahl"/>
          <w:rFonts w:ascii="Arial" w:hAnsi="Arial"/>
          <w:lang w:val="en-GB"/>
        </w:rPr>
        <w:t xml:space="preserve">Thomas </w:t>
      </w:r>
      <w:r w:rsidR="000A5534" w:rsidRPr="00FB3BDD">
        <w:rPr>
          <w:rStyle w:val="Seitenzahl"/>
          <w:rFonts w:ascii="Arial" w:hAnsi="Arial"/>
          <w:lang w:val="en-GB"/>
        </w:rPr>
        <w:t>Schwager</w:t>
      </w:r>
    </w:p>
    <w:p w:rsidR="004518DE" w:rsidRDefault="004518DE" w:rsidP="004518DE">
      <w:pPr>
        <w:pStyle w:val="Boilerplate"/>
        <w:tabs>
          <w:tab w:val="left" w:pos="708"/>
        </w:tabs>
        <w:jc w:val="left"/>
        <w:rPr>
          <w:rStyle w:val="Seitenzahl"/>
          <w:rFonts w:ascii="Arial" w:hAnsi="Arial"/>
          <w:lang w:val="fr-CH"/>
        </w:rPr>
      </w:pPr>
      <w:r w:rsidRPr="00FB3BDD">
        <w:rPr>
          <w:rStyle w:val="Seitenzahl"/>
          <w:rFonts w:ascii="Arial" w:hAnsi="Arial"/>
          <w:lang w:val="en-GB"/>
        </w:rPr>
        <w:t>T +41 61 705 91 17, thomas.schwager@wuerth-ag.ch</w:t>
      </w:r>
    </w:p>
    <w:p w:rsidR="004518DE" w:rsidRPr="00FB3BDD" w:rsidRDefault="004518DE" w:rsidP="004518DE">
      <w:pPr>
        <w:pStyle w:val="Boilerplate"/>
        <w:tabs>
          <w:tab w:val="left" w:pos="708"/>
        </w:tabs>
        <w:rPr>
          <w:rStyle w:val="Seitenzahl"/>
          <w:rFonts w:ascii="Arial" w:hAnsi="Arial"/>
          <w:lang w:val="en-GB"/>
        </w:rPr>
      </w:pPr>
    </w:p>
    <w:p w:rsidR="004518DE" w:rsidRDefault="004518DE" w:rsidP="004518DE">
      <w:pPr>
        <w:pStyle w:val="Boilerplate"/>
        <w:tabs>
          <w:tab w:val="left" w:pos="708"/>
        </w:tabs>
        <w:rPr>
          <w:rStyle w:val="Seitenzahl"/>
          <w:rFonts w:ascii="Arial" w:hAnsi="Arial"/>
          <w:lang w:val="fr-CI"/>
        </w:rPr>
      </w:pPr>
      <w:r>
        <w:rPr>
          <w:rStyle w:val="Seitenzahl"/>
          <w:rFonts w:ascii="Arial" w:hAnsi="Arial"/>
          <w:lang w:val="fr-CI"/>
        </w:rPr>
        <w:t>Eva Appel</w:t>
      </w:r>
    </w:p>
    <w:p w:rsidR="006A6BE8" w:rsidRPr="00CB2278" w:rsidRDefault="004518DE" w:rsidP="00CB2278">
      <w:pPr>
        <w:pStyle w:val="Boilerplate"/>
        <w:tabs>
          <w:tab w:val="left" w:pos="708"/>
        </w:tabs>
        <w:rPr>
          <w:rFonts w:ascii="Arial" w:hAnsi="Arial"/>
        </w:rPr>
      </w:pPr>
      <w:r>
        <w:rPr>
          <w:rStyle w:val="Seitenzahl"/>
          <w:rFonts w:ascii="Arial" w:hAnsi="Arial"/>
        </w:rPr>
        <w:t>T +41 61 705 98 33, eva.appel@wuerth-ag.ch</w:t>
      </w:r>
    </w:p>
    <w:sectPr w:rsidR="006A6BE8" w:rsidRPr="00CB2278" w:rsidSect="00FB3BDD">
      <w:headerReference w:type="even" r:id="rId8"/>
      <w:headerReference w:type="default" r:id="rId9"/>
      <w:footerReference w:type="even" r:id="rId10"/>
      <w:footerReference w:type="default" r:id="rId11"/>
      <w:headerReference w:type="first" r:id="rId12"/>
      <w:footerReference w:type="first" r:id="rId13"/>
      <w:pgSz w:w="11906" w:h="16838" w:code="9"/>
      <w:pgMar w:top="2835" w:right="4196" w:bottom="2269"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9B5" w:rsidRDefault="008649B5">
      <w:r>
        <w:separator/>
      </w:r>
    </w:p>
    <w:p w:rsidR="008649B5" w:rsidRDefault="008649B5"/>
  </w:endnote>
  <w:endnote w:type="continuationSeparator" w:id="0">
    <w:p w:rsidR="008649B5" w:rsidRDefault="008649B5">
      <w:r>
        <w:continuationSeparator/>
      </w:r>
    </w:p>
    <w:p w:rsidR="008649B5" w:rsidRDefault="00864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Times New Roman"/>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altName w:val="Times New Roman"/>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1F" w:rsidRDefault="00C7191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340CC2">
    <w:pPr>
      <w:pStyle w:val="Fuzeile"/>
      <w:rPr>
        <w:rFonts w:ascii="Arial" w:hAnsi="Arial"/>
      </w:rPr>
    </w:pPr>
    <w:r>
      <w:rPr>
        <w:rFonts w:ascii="Arial" w:hAnsi="Arial"/>
      </w:rPr>
      <w:t xml:space="preserve">Page </w:t>
    </w:r>
    <w:r w:rsidR="00CA01D8" w:rsidRPr="00FF42E0">
      <w:rPr>
        <w:rFonts w:ascii="Arial" w:hAnsi="Arial"/>
      </w:rPr>
      <w:fldChar w:fldCharType="begin"/>
    </w:r>
    <w:r w:rsidR="00CA01D8" w:rsidRPr="00FF42E0">
      <w:rPr>
        <w:rFonts w:ascii="Arial" w:hAnsi="Arial"/>
      </w:rPr>
      <w:instrText xml:space="preserve"> PAGE </w:instrText>
    </w:r>
    <w:r w:rsidR="00CA01D8" w:rsidRPr="00FF42E0">
      <w:rPr>
        <w:rFonts w:ascii="Arial" w:hAnsi="Arial"/>
      </w:rPr>
      <w:fldChar w:fldCharType="separate"/>
    </w:r>
    <w:r w:rsidR="00FB3BDD">
      <w:rPr>
        <w:rFonts w:ascii="Arial" w:hAnsi="Arial"/>
        <w:noProof/>
      </w:rPr>
      <w:t>2</w:t>
    </w:r>
    <w:r w:rsidR="00CA01D8" w:rsidRPr="00FF42E0">
      <w:rPr>
        <w:rFonts w:ascii="Arial" w:hAnsi="Arial"/>
      </w:rPr>
      <w:fldChar w:fldCharType="end"/>
    </w:r>
    <w:r w:rsidR="00CA01D8" w:rsidRPr="00FF42E0">
      <w:rPr>
        <w:rFonts w:ascii="Arial" w:hAnsi="Arial"/>
      </w:rPr>
      <w:t xml:space="preserve"> </w:t>
    </w:r>
    <w:r>
      <w:rPr>
        <w:rFonts w:ascii="Arial" w:hAnsi="Arial"/>
      </w:rPr>
      <w:t>/</w:t>
    </w:r>
    <w:r w:rsidR="00CA01D8" w:rsidRPr="00FF42E0">
      <w:rPr>
        <w:rFonts w:ascii="Arial" w:hAnsi="Arial"/>
      </w:rPr>
      <w:t xml:space="preserve"> </w:t>
    </w:r>
    <w:r w:rsidR="00CA01D8" w:rsidRPr="00FF42E0">
      <w:rPr>
        <w:rFonts w:ascii="Arial" w:hAnsi="Arial"/>
      </w:rPr>
      <w:fldChar w:fldCharType="begin"/>
    </w:r>
    <w:r w:rsidR="00CA01D8" w:rsidRPr="00FF42E0">
      <w:rPr>
        <w:rFonts w:ascii="Arial" w:hAnsi="Arial"/>
      </w:rPr>
      <w:instrText xml:space="preserve"> NUMPAGES </w:instrText>
    </w:r>
    <w:r w:rsidR="00CA01D8" w:rsidRPr="00FF42E0">
      <w:rPr>
        <w:rFonts w:ascii="Arial" w:hAnsi="Arial"/>
      </w:rPr>
      <w:fldChar w:fldCharType="separate"/>
    </w:r>
    <w:r w:rsidR="00FB3BDD">
      <w:rPr>
        <w:rFonts w:ascii="Arial" w:hAnsi="Arial"/>
        <w:noProof/>
      </w:rPr>
      <w:t>3</w:t>
    </w:r>
    <w:r w:rsidR="00CA01D8" w:rsidRPr="00FF42E0">
      <w:rP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C7191F" w:rsidP="00FF3EDA">
    <w:pPr>
      <w:spacing w:line="220" w:lineRule="exact"/>
      <w:rPr>
        <w:rFonts w:ascii="Arial" w:hAnsi="Arial"/>
        <w:sz w:val="16"/>
      </w:rPr>
    </w:pPr>
    <w:r>
      <w:rPr>
        <w:rStyle w:val="Seitenzahl"/>
        <w:rFonts w:ascii="Arial" w:hAnsi="Arial"/>
      </w:rPr>
      <w:t xml:space="preserve">Page </w:t>
    </w:r>
    <w:r w:rsidR="00821895" w:rsidRPr="00FF42E0">
      <w:rPr>
        <w:rStyle w:val="Seitenzahl"/>
        <w:rFonts w:ascii="Arial" w:hAnsi="Arial"/>
      </w:rPr>
      <w:fldChar w:fldCharType="begin"/>
    </w:r>
    <w:r w:rsidR="00821895" w:rsidRPr="00FF42E0">
      <w:rPr>
        <w:rStyle w:val="Seitenzahl"/>
        <w:rFonts w:ascii="Arial" w:hAnsi="Arial"/>
      </w:rPr>
      <w:instrText xml:space="preserve"> PAGE </w:instrText>
    </w:r>
    <w:r w:rsidR="00821895" w:rsidRPr="00FF42E0">
      <w:rPr>
        <w:rStyle w:val="Seitenzahl"/>
        <w:rFonts w:ascii="Arial" w:hAnsi="Arial"/>
      </w:rPr>
      <w:fldChar w:fldCharType="separate"/>
    </w:r>
    <w:r w:rsidR="00FB3BDD">
      <w:rPr>
        <w:rStyle w:val="Seitenzahl"/>
        <w:rFonts w:ascii="Arial" w:hAnsi="Arial"/>
        <w:noProof/>
      </w:rPr>
      <w:t>1</w:t>
    </w:r>
    <w:r w:rsidR="00821895" w:rsidRPr="00FF42E0">
      <w:rPr>
        <w:rStyle w:val="Seitenzahl"/>
        <w:rFonts w:ascii="Arial" w:hAnsi="Arial"/>
      </w:rPr>
      <w:fldChar w:fldCharType="end"/>
    </w:r>
    <w:r w:rsidR="00821895" w:rsidRPr="00FF42E0">
      <w:rPr>
        <w:rStyle w:val="Seitenzahl"/>
        <w:rFonts w:ascii="Arial" w:hAnsi="Arial"/>
      </w:rPr>
      <w:t xml:space="preserve"> </w:t>
    </w:r>
    <w:r>
      <w:rPr>
        <w:rStyle w:val="Seitenzahl"/>
        <w:rFonts w:ascii="Arial" w:hAnsi="Arial"/>
      </w:rPr>
      <w:t>/</w:t>
    </w:r>
    <w:r w:rsidR="00821895" w:rsidRPr="00FF42E0">
      <w:rPr>
        <w:rStyle w:val="Seitenzahl"/>
        <w:rFonts w:ascii="Arial" w:hAnsi="Arial"/>
      </w:rPr>
      <w:t xml:space="preserve"> </w:t>
    </w:r>
    <w:r w:rsidR="00821895" w:rsidRPr="00FF42E0">
      <w:rPr>
        <w:rStyle w:val="Seitenzahl"/>
        <w:rFonts w:ascii="Arial" w:hAnsi="Arial"/>
      </w:rPr>
      <w:fldChar w:fldCharType="begin"/>
    </w:r>
    <w:r w:rsidR="00821895" w:rsidRPr="00FF42E0">
      <w:rPr>
        <w:rStyle w:val="Seitenzahl"/>
        <w:rFonts w:ascii="Arial" w:hAnsi="Arial"/>
      </w:rPr>
      <w:instrText xml:space="preserve"> NUMPAGES </w:instrText>
    </w:r>
    <w:r w:rsidR="00821895" w:rsidRPr="00FF42E0">
      <w:rPr>
        <w:rStyle w:val="Seitenzahl"/>
        <w:rFonts w:ascii="Arial" w:hAnsi="Arial"/>
      </w:rPr>
      <w:fldChar w:fldCharType="separate"/>
    </w:r>
    <w:r w:rsidR="00FB3BDD">
      <w:rPr>
        <w:rStyle w:val="Seitenzahl"/>
        <w:rFonts w:ascii="Arial" w:hAnsi="Arial"/>
        <w:noProof/>
      </w:rPr>
      <w:t>3</w:t>
    </w:r>
    <w:r w:rsidR="00821895" w:rsidRPr="00FF42E0">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9B5" w:rsidRDefault="008649B5">
      <w:r>
        <w:separator/>
      </w:r>
    </w:p>
    <w:p w:rsidR="008649B5" w:rsidRDefault="008649B5"/>
  </w:footnote>
  <w:footnote w:type="continuationSeparator" w:id="0">
    <w:p w:rsidR="008649B5" w:rsidRDefault="008649B5">
      <w:r>
        <w:continuationSeparator/>
      </w:r>
    </w:p>
    <w:p w:rsidR="008649B5" w:rsidRDefault="008649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91F" w:rsidRDefault="00C7191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305B43BC" wp14:editId="38425C76">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64E1FA8C" wp14:editId="4C55CB57">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7D5A5E" w:rsidP="008D2689">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B5"/>
    <w:rsid w:val="000817C6"/>
    <w:rsid w:val="00094DBE"/>
    <w:rsid w:val="000A5534"/>
    <w:rsid w:val="000C06D8"/>
    <w:rsid w:val="000D2303"/>
    <w:rsid w:val="000F60C6"/>
    <w:rsid w:val="00106641"/>
    <w:rsid w:val="00112D15"/>
    <w:rsid w:val="001300E4"/>
    <w:rsid w:val="00133DE6"/>
    <w:rsid w:val="00135162"/>
    <w:rsid w:val="001402FB"/>
    <w:rsid w:val="001470C7"/>
    <w:rsid w:val="00153AC6"/>
    <w:rsid w:val="001543DA"/>
    <w:rsid w:val="001608C9"/>
    <w:rsid w:val="0016335D"/>
    <w:rsid w:val="00172558"/>
    <w:rsid w:val="001857CD"/>
    <w:rsid w:val="001B7B68"/>
    <w:rsid w:val="001C269A"/>
    <w:rsid w:val="001F45E3"/>
    <w:rsid w:val="001F473C"/>
    <w:rsid w:val="001F68E0"/>
    <w:rsid w:val="002007F7"/>
    <w:rsid w:val="00210766"/>
    <w:rsid w:val="00224B07"/>
    <w:rsid w:val="002313A4"/>
    <w:rsid w:val="00232CB5"/>
    <w:rsid w:val="0023748A"/>
    <w:rsid w:val="0025536F"/>
    <w:rsid w:val="00282807"/>
    <w:rsid w:val="002B3155"/>
    <w:rsid w:val="002C6628"/>
    <w:rsid w:val="002C7F27"/>
    <w:rsid w:val="00304D0B"/>
    <w:rsid w:val="00306BBC"/>
    <w:rsid w:val="00323001"/>
    <w:rsid w:val="003241E3"/>
    <w:rsid w:val="00340CC2"/>
    <w:rsid w:val="00342C0F"/>
    <w:rsid w:val="00356923"/>
    <w:rsid w:val="00376977"/>
    <w:rsid w:val="0037768B"/>
    <w:rsid w:val="00384311"/>
    <w:rsid w:val="003948A4"/>
    <w:rsid w:val="003C42E6"/>
    <w:rsid w:val="003F3F45"/>
    <w:rsid w:val="003F5272"/>
    <w:rsid w:val="004123F3"/>
    <w:rsid w:val="00427F4C"/>
    <w:rsid w:val="004518DE"/>
    <w:rsid w:val="00470676"/>
    <w:rsid w:val="004806CB"/>
    <w:rsid w:val="00490C57"/>
    <w:rsid w:val="00495865"/>
    <w:rsid w:val="00495901"/>
    <w:rsid w:val="0049708E"/>
    <w:rsid w:val="004B0C94"/>
    <w:rsid w:val="004B170A"/>
    <w:rsid w:val="004C6FEF"/>
    <w:rsid w:val="004D169D"/>
    <w:rsid w:val="004D49C0"/>
    <w:rsid w:val="004E1589"/>
    <w:rsid w:val="004E6735"/>
    <w:rsid w:val="00517537"/>
    <w:rsid w:val="00523054"/>
    <w:rsid w:val="00542125"/>
    <w:rsid w:val="005518A2"/>
    <w:rsid w:val="00556BC7"/>
    <w:rsid w:val="00560299"/>
    <w:rsid w:val="00583756"/>
    <w:rsid w:val="00591DB0"/>
    <w:rsid w:val="005C30AF"/>
    <w:rsid w:val="005C44C4"/>
    <w:rsid w:val="005D04BB"/>
    <w:rsid w:val="005F25E9"/>
    <w:rsid w:val="005F706B"/>
    <w:rsid w:val="00603D09"/>
    <w:rsid w:val="00632CDB"/>
    <w:rsid w:val="00644649"/>
    <w:rsid w:val="00671EE9"/>
    <w:rsid w:val="00686A11"/>
    <w:rsid w:val="006A6BE8"/>
    <w:rsid w:val="006D1842"/>
    <w:rsid w:val="006E24E6"/>
    <w:rsid w:val="006E43AE"/>
    <w:rsid w:val="006F0337"/>
    <w:rsid w:val="006F28A0"/>
    <w:rsid w:val="006F7749"/>
    <w:rsid w:val="00714D2D"/>
    <w:rsid w:val="00722507"/>
    <w:rsid w:val="00793D26"/>
    <w:rsid w:val="007B20F7"/>
    <w:rsid w:val="007B39CE"/>
    <w:rsid w:val="007B52F2"/>
    <w:rsid w:val="007D4109"/>
    <w:rsid w:val="007D4815"/>
    <w:rsid w:val="007D5A5E"/>
    <w:rsid w:val="007E2DBE"/>
    <w:rsid w:val="00821895"/>
    <w:rsid w:val="00825D70"/>
    <w:rsid w:val="0084781C"/>
    <w:rsid w:val="008649B5"/>
    <w:rsid w:val="008709B4"/>
    <w:rsid w:val="00881DE4"/>
    <w:rsid w:val="00885234"/>
    <w:rsid w:val="008C271A"/>
    <w:rsid w:val="008D2689"/>
    <w:rsid w:val="008E60E4"/>
    <w:rsid w:val="009200E9"/>
    <w:rsid w:val="0092510F"/>
    <w:rsid w:val="00931EFF"/>
    <w:rsid w:val="009426D5"/>
    <w:rsid w:val="00953C1E"/>
    <w:rsid w:val="00961258"/>
    <w:rsid w:val="00990878"/>
    <w:rsid w:val="009A7071"/>
    <w:rsid w:val="009A7472"/>
    <w:rsid w:val="009B1676"/>
    <w:rsid w:val="009B69AC"/>
    <w:rsid w:val="009B790E"/>
    <w:rsid w:val="009F3188"/>
    <w:rsid w:val="00A049F4"/>
    <w:rsid w:val="00A0553B"/>
    <w:rsid w:val="00A26D46"/>
    <w:rsid w:val="00A65EDA"/>
    <w:rsid w:val="00A973B6"/>
    <w:rsid w:val="00A973F9"/>
    <w:rsid w:val="00AB1079"/>
    <w:rsid w:val="00AC443E"/>
    <w:rsid w:val="00AD66B9"/>
    <w:rsid w:val="00B043B2"/>
    <w:rsid w:val="00B162FF"/>
    <w:rsid w:val="00B42D37"/>
    <w:rsid w:val="00B4505C"/>
    <w:rsid w:val="00B56B04"/>
    <w:rsid w:val="00B85CD7"/>
    <w:rsid w:val="00B90842"/>
    <w:rsid w:val="00B963B4"/>
    <w:rsid w:val="00BA06FF"/>
    <w:rsid w:val="00BA341C"/>
    <w:rsid w:val="00BA3769"/>
    <w:rsid w:val="00BC2430"/>
    <w:rsid w:val="00BD0B29"/>
    <w:rsid w:val="00BE1B74"/>
    <w:rsid w:val="00C047BD"/>
    <w:rsid w:val="00C16B6D"/>
    <w:rsid w:val="00C23A0B"/>
    <w:rsid w:val="00C356E9"/>
    <w:rsid w:val="00C7191F"/>
    <w:rsid w:val="00C85324"/>
    <w:rsid w:val="00C95600"/>
    <w:rsid w:val="00CA01D8"/>
    <w:rsid w:val="00CB2278"/>
    <w:rsid w:val="00CB56A5"/>
    <w:rsid w:val="00CC119F"/>
    <w:rsid w:val="00CD0128"/>
    <w:rsid w:val="00CD326F"/>
    <w:rsid w:val="00CF1CC4"/>
    <w:rsid w:val="00D1159F"/>
    <w:rsid w:val="00D31825"/>
    <w:rsid w:val="00D43D42"/>
    <w:rsid w:val="00D53751"/>
    <w:rsid w:val="00D9150A"/>
    <w:rsid w:val="00DA678B"/>
    <w:rsid w:val="00DD7FE8"/>
    <w:rsid w:val="00DF4E45"/>
    <w:rsid w:val="00DF68B4"/>
    <w:rsid w:val="00E07949"/>
    <w:rsid w:val="00E1655C"/>
    <w:rsid w:val="00E25CE2"/>
    <w:rsid w:val="00E36864"/>
    <w:rsid w:val="00E45804"/>
    <w:rsid w:val="00E47D61"/>
    <w:rsid w:val="00E5235F"/>
    <w:rsid w:val="00E56FD8"/>
    <w:rsid w:val="00E649F0"/>
    <w:rsid w:val="00EA4BEA"/>
    <w:rsid w:val="00EB0B9F"/>
    <w:rsid w:val="00EF0907"/>
    <w:rsid w:val="00F1121F"/>
    <w:rsid w:val="00F17A1C"/>
    <w:rsid w:val="00F24BB3"/>
    <w:rsid w:val="00F51C29"/>
    <w:rsid w:val="00F5522E"/>
    <w:rsid w:val="00F57C18"/>
    <w:rsid w:val="00F654C0"/>
    <w:rsid w:val="00F66200"/>
    <w:rsid w:val="00FB3BDD"/>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2Zchn">
    <w:name w:val="Überschrift 2 Zchn"/>
    <w:basedOn w:val="Absatz-Standardschriftart"/>
    <w:link w:val="berschrift2"/>
    <w:rsid w:val="009200E9"/>
    <w:rPr>
      <w:rFonts w:ascii="Wuerth Bold" w:hAnsi="Wuerth Bold" w:cs="Arial"/>
      <w:bCs/>
      <w:iCs/>
      <w:kern w:val="24"/>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2Zchn">
    <w:name w:val="Überschrift 2 Zchn"/>
    <w:basedOn w:val="Absatz-Standardschriftart"/>
    <w:link w:val="berschrift2"/>
    <w:rsid w:val="009200E9"/>
    <w:rPr>
      <w:rFonts w:ascii="Wuerth Bold" w:hAnsi="Wuerth Bold" w:cs="Arial"/>
      <w:bCs/>
      <w:iCs/>
      <w:kern w:val="24"/>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5145">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25977">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436</Words>
  <Characters>2520</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Wuerth-AG</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3</cp:revision>
  <cp:lastPrinted>2017-06-14T15:08:00Z</cp:lastPrinted>
  <dcterms:created xsi:type="dcterms:W3CDTF">2017-06-15T07:05:00Z</dcterms:created>
  <dcterms:modified xsi:type="dcterms:W3CDTF">2017-06-15T07:26:00Z</dcterms:modified>
</cp:coreProperties>
</file>